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3F8F" w14:textId="77777777" w:rsidR="00AC6B71" w:rsidRPr="00F37C19" w:rsidRDefault="00AC6B71" w:rsidP="00AC6B71">
      <w:pPr>
        <w:ind w:left="5670"/>
        <w:jc w:val="both"/>
        <w:rPr>
          <w:bCs/>
          <w:szCs w:val="28"/>
        </w:rPr>
      </w:pPr>
      <w:r w:rsidRPr="00F37C19">
        <w:rPr>
          <w:bCs/>
          <w:szCs w:val="28"/>
        </w:rPr>
        <w:t>Приложение №3</w:t>
      </w:r>
    </w:p>
    <w:p w14:paraId="68FA4AB5" w14:textId="77777777" w:rsidR="00AC6B71" w:rsidRPr="00F37C19" w:rsidRDefault="00AC6B71" w:rsidP="00AC6B71">
      <w:pPr>
        <w:ind w:left="5670"/>
        <w:rPr>
          <w:bCs/>
          <w:szCs w:val="28"/>
        </w:rPr>
      </w:pPr>
      <w:r w:rsidRPr="00F37C19"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14:paraId="6510E1F6" w14:textId="77777777" w:rsidR="00AC6B71" w:rsidRPr="00F37C19" w:rsidRDefault="00AC6B71" w:rsidP="00AC6B71">
      <w:pPr>
        <w:ind w:left="5670"/>
        <w:jc w:val="both"/>
        <w:rPr>
          <w:bCs/>
          <w:szCs w:val="28"/>
        </w:rPr>
      </w:pPr>
    </w:p>
    <w:p w14:paraId="53B97CE6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Cs w:val="28"/>
        </w:rPr>
      </w:pPr>
      <w:r w:rsidRPr="00F37C19">
        <w:rPr>
          <w:szCs w:val="28"/>
        </w:rPr>
        <w:t>ЗАКЛЮЧЕНИЕ</w:t>
      </w:r>
    </w:p>
    <w:p w14:paraId="0DF957ED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Cs w:val="28"/>
        </w:rPr>
      </w:pPr>
      <w:r w:rsidRPr="00F37C19">
        <w:rPr>
          <w:szCs w:val="28"/>
        </w:rPr>
        <w:t>о результатах аудиторского мероприятия</w:t>
      </w:r>
    </w:p>
    <w:p w14:paraId="31AEE6CE" w14:textId="43E65F4B" w:rsidR="00AC6B71" w:rsidRPr="00F37C19" w:rsidRDefault="00AC6B71" w:rsidP="00AC6B71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F37C19">
        <w:rPr>
          <w:i/>
          <w:sz w:val="24"/>
          <w:szCs w:val="24"/>
          <w:u w:val="single"/>
        </w:rPr>
        <w:t>Проверка достоверности бюджетной отчетности управления мировой юстиции Брянской области за 20</w:t>
      </w:r>
      <w:r w:rsidR="00B468D3" w:rsidRPr="00B468D3">
        <w:rPr>
          <w:i/>
          <w:sz w:val="24"/>
          <w:szCs w:val="24"/>
          <w:u w:val="single"/>
        </w:rPr>
        <w:t>2</w:t>
      </w:r>
      <w:r w:rsidR="00AF3546" w:rsidRPr="00AF3546">
        <w:rPr>
          <w:i/>
          <w:sz w:val="24"/>
          <w:szCs w:val="24"/>
          <w:u w:val="single"/>
        </w:rPr>
        <w:t>2</w:t>
      </w:r>
      <w:r w:rsidRPr="00F37C19">
        <w:rPr>
          <w:i/>
          <w:sz w:val="24"/>
          <w:szCs w:val="24"/>
          <w:u w:val="single"/>
        </w:rPr>
        <w:t xml:space="preserve"> год</w:t>
      </w:r>
    </w:p>
    <w:p w14:paraId="1DD94029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(полное наименование (тема) аудиторского мероприятия)</w:t>
      </w:r>
    </w:p>
    <w:p w14:paraId="327F17C6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0BFC738" w14:textId="4BC52996" w:rsidR="00371B45" w:rsidRPr="00F37C19" w:rsidRDefault="00AC6B71" w:rsidP="00371B45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1. Основание аудиторского мероприятия: </w:t>
      </w:r>
      <w:r w:rsidR="00371B45" w:rsidRPr="00F37C19">
        <w:rPr>
          <w:i/>
          <w:szCs w:val="28"/>
          <w:u w:val="single"/>
        </w:rPr>
        <w:t>приказ от 27.12.2019 № 118а</w:t>
      </w:r>
      <w:r w:rsidR="009039B5" w:rsidRPr="00F37C19">
        <w:rPr>
          <w:i/>
          <w:szCs w:val="28"/>
          <w:u w:val="single"/>
        </w:rPr>
        <w:t xml:space="preserve"> «Об осуществлении внутреннего финансового аудита в управлении мировой юстиции Брянской области»</w:t>
      </w:r>
      <w:r w:rsidR="00371B45" w:rsidRPr="00F37C19">
        <w:rPr>
          <w:i/>
          <w:szCs w:val="28"/>
          <w:u w:val="single"/>
        </w:rPr>
        <w:t>, пункт 1 плана проведения аудиторски</w:t>
      </w:r>
      <w:r w:rsidR="009039B5" w:rsidRPr="00F37C19">
        <w:rPr>
          <w:i/>
          <w:szCs w:val="28"/>
          <w:u w:val="single"/>
        </w:rPr>
        <w:t>х</w:t>
      </w:r>
      <w:r w:rsidR="00371B45" w:rsidRPr="00F37C19">
        <w:rPr>
          <w:i/>
          <w:szCs w:val="28"/>
          <w:u w:val="single"/>
        </w:rPr>
        <w:t xml:space="preserve"> мероприятий на 202</w:t>
      </w:r>
      <w:r w:rsidR="00AF3546" w:rsidRPr="00AF3546">
        <w:rPr>
          <w:i/>
          <w:szCs w:val="28"/>
          <w:u w:val="single"/>
        </w:rPr>
        <w:t>3</w:t>
      </w:r>
      <w:r w:rsidR="00371B45" w:rsidRPr="00F37C19">
        <w:rPr>
          <w:i/>
          <w:szCs w:val="28"/>
          <w:u w:val="single"/>
        </w:rPr>
        <w:t xml:space="preserve"> год</w:t>
      </w:r>
    </w:p>
    <w:p w14:paraId="684A8356" w14:textId="77777777" w:rsidR="00AC6B71" w:rsidRPr="00F37C19" w:rsidRDefault="00AC6B71" w:rsidP="00371B45">
      <w:pPr>
        <w:widowControl w:val="0"/>
        <w:autoSpaceDE w:val="0"/>
        <w:autoSpaceDN w:val="0"/>
        <w:rPr>
          <w:sz w:val="24"/>
          <w:szCs w:val="24"/>
        </w:rPr>
      </w:pPr>
      <w:r w:rsidRPr="00F37C19">
        <w:rPr>
          <w:sz w:val="24"/>
          <w:szCs w:val="24"/>
        </w:rPr>
        <w:t>(реквизиты приказа о назначении аудиторского мероприятия, пункт плана</w:t>
      </w:r>
    </w:p>
    <w:p w14:paraId="0D9D6BD6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проведения аудиторского мероприятия)</w:t>
      </w:r>
    </w:p>
    <w:p w14:paraId="6B3EB24D" w14:textId="77777777" w:rsidR="00AC6B71" w:rsidRPr="00F37C19" w:rsidRDefault="00AC6B71" w:rsidP="00371B4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37C19">
        <w:rPr>
          <w:szCs w:val="28"/>
        </w:rPr>
        <w:t xml:space="preserve">2. Объект аудиторского мероприятия: </w:t>
      </w:r>
      <w:r w:rsidR="00371B45" w:rsidRPr="00F37C19">
        <w:rPr>
          <w:i/>
          <w:szCs w:val="28"/>
          <w:u w:val="single"/>
        </w:rPr>
        <w:t>Составление и представление бюджетной отчетности</w:t>
      </w:r>
    </w:p>
    <w:p w14:paraId="5F4B31B3" w14:textId="77777777" w:rsidR="00AC6B71" w:rsidRPr="00F37C19" w:rsidRDefault="00AC6B71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3. Субъект бюджетных </w:t>
      </w:r>
      <w:proofErr w:type="gramStart"/>
      <w:r w:rsidRPr="00F37C19">
        <w:rPr>
          <w:szCs w:val="28"/>
        </w:rPr>
        <w:t>процедур</w:t>
      </w:r>
      <w:r w:rsidR="00371B45" w:rsidRPr="00F37C19">
        <w:rPr>
          <w:szCs w:val="28"/>
        </w:rPr>
        <w:t xml:space="preserve">: </w:t>
      </w:r>
      <w:r w:rsidR="00371B45" w:rsidRPr="00F37C19">
        <w:rPr>
          <w:sz w:val="20"/>
        </w:rPr>
        <w:t xml:space="preserve"> </w:t>
      </w:r>
      <w:r w:rsidR="00371B45" w:rsidRPr="00F37C19">
        <w:rPr>
          <w:i/>
          <w:szCs w:val="28"/>
          <w:u w:val="single"/>
        </w:rPr>
        <w:t>финансово</w:t>
      </w:r>
      <w:proofErr w:type="gramEnd"/>
      <w:r w:rsidR="00371B45" w:rsidRPr="00F37C19">
        <w:rPr>
          <w:i/>
          <w:szCs w:val="28"/>
          <w:u w:val="single"/>
        </w:rPr>
        <w:t>-экономический отдел</w:t>
      </w:r>
    </w:p>
    <w:p w14:paraId="62BE986F" w14:textId="62535C2D" w:rsidR="00AC6B71" w:rsidRPr="00AF3546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4. Проверяемый период: </w:t>
      </w:r>
      <w:r w:rsidR="00371B45" w:rsidRPr="00F37C19">
        <w:rPr>
          <w:i/>
          <w:szCs w:val="28"/>
          <w:u w:val="single"/>
        </w:rPr>
        <w:t>01.01.20</w:t>
      </w:r>
      <w:r w:rsidR="00B47579" w:rsidRPr="00B47579">
        <w:rPr>
          <w:i/>
          <w:szCs w:val="28"/>
          <w:u w:val="single"/>
        </w:rPr>
        <w:t>2</w:t>
      </w:r>
      <w:r w:rsidR="00AF3546" w:rsidRPr="00AF3546">
        <w:rPr>
          <w:i/>
          <w:szCs w:val="28"/>
          <w:u w:val="single"/>
        </w:rPr>
        <w:t>2</w:t>
      </w:r>
      <w:r w:rsidR="00371B45" w:rsidRPr="00F37C19">
        <w:rPr>
          <w:i/>
          <w:szCs w:val="28"/>
          <w:u w:val="single"/>
        </w:rPr>
        <w:t>-31.12.20</w:t>
      </w:r>
      <w:r w:rsidR="00B47579" w:rsidRPr="00B47579">
        <w:rPr>
          <w:i/>
          <w:szCs w:val="28"/>
          <w:u w:val="single"/>
        </w:rPr>
        <w:t>2</w:t>
      </w:r>
      <w:r w:rsidR="00AF3546" w:rsidRPr="00AF3546">
        <w:rPr>
          <w:i/>
          <w:szCs w:val="28"/>
          <w:u w:val="single"/>
        </w:rPr>
        <w:t>2</w:t>
      </w:r>
    </w:p>
    <w:p w14:paraId="44EAD68E" w14:textId="3E5A9D81" w:rsidR="00AC6B71" w:rsidRPr="00AF3546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5. Срок проведения аудиторского мероприятия: </w:t>
      </w:r>
      <w:r w:rsidR="00371B45" w:rsidRPr="00F37C19">
        <w:rPr>
          <w:i/>
          <w:szCs w:val="28"/>
          <w:u w:val="single"/>
        </w:rPr>
        <w:t>до 30.04.202</w:t>
      </w:r>
      <w:r w:rsidR="00AF3546" w:rsidRPr="00AF3546">
        <w:rPr>
          <w:i/>
          <w:szCs w:val="28"/>
          <w:u w:val="single"/>
        </w:rPr>
        <w:t>3</w:t>
      </w:r>
    </w:p>
    <w:p w14:paraId="0035E593" w14:textId="77777777" w:rsidR="00AC6B71" w:rsidRPr="00F37C19" w:rsidRDefault="00AC6B71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6. Цель аудиторского мероприятия: </w:t>
      </w:r>
      <w:r w:rsidR="00BC646F" w:rsidRPr="00F37C19">
        <w:rPr>
          <w:i/>
          <w:szCs w:val="28"/>
          <w:u w:val="single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14:paraId="2EB4DFAB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7. Перечень вопросов, изученных в ходе аудиторского мероприятия:</w:t>
      </w:r>
    </w:p>
    <w:p w14:paraId="6BF55D7D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7.1.</w:t>
      </w:r>
      <w:r w:rsidR="00263812" w:rsidRPr="00F37C19">
        <w:rPr>
          <w:sz w:val="22"/>
          <w:szCs w:val="22"/>
        </w:rPr>
        <w:t xml:space="preserve"> </w:t>
      </w:r>
      <w:r w:rsidR="00263812" w:rsidRPr="00F37C19">
        <w:rPr>
          <w:i/>
          <w:szCs w:val="28"/>
          <w:u w:val="single"/>
        </w:rPr>
        <w:t>Отражение операций в регистрах бюджетного учета (журналах операций, главной книге и иных регистрах);</w:t>
      </w:r>
    </w:p>
    <w:p w14:paraId="3F107FBE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7.2. </w:t>
      </w:r>
      <w:r w:rsidR="00263812" w:rsidRPr="00F37C19">
        <w:rPr>
          <w:i/>
          <w:szCs w:val="28"/>
          <w:u w:val="single"/>
        </w:rPr>
        <w:t>Соответствие учетной политики требованиям бюджетного законодательства</w:t>
      </w:r>
      <w:r w:rsidRPr="00F37C19">
        <w:rPr>
          <w:szCs w:val="28"/>
        </w:rPr>
        <w:t>________________________________________________</w:t>
      </w:r>
    </w:p>
    <w:p w14:paraId="77017543" w14:textId="77777777" w:rsidR="0023377C" w:rsidRPr="00F37C19" w:rsidRDefault="0023377C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7.3. </w:t>
      </w:r>
      <w:r w:rsidRPr="00F37C19">
        <w:rPr>
          <w:i/>
          <w:szCs w:val="28"/>
          <w:u w:val="single"/>
        </w:rPr>
        <w:t>Соблюдение сроков представления бюджетной отчетности</w:t>
      </w:r>
    </w:p>
    <w:p w14:paraId="0DFC71FF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8. По результатам аудиторского мероприятия установлено следующее:</w:t>
      </w:r>
    </w:p>
    <w:p w14:paraId="28ADF16B" w14:textId="77777777" w:rsidR="00AC6B71" w:rsidRPr="00F37C19" w:rsidRDefault="00263812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i/>
          <w:szCs w:val="28"/>
          <w:u w:val="single"/>
        </w:rPr>
        <w:t>Нарушения не выявлены</w:t>
      </w:r>
      <w:r w:rsidR="00AC6B71" w:rsidRPr="00F37C19">
        <w:rPr>
          <w:szCs w:val="28"/>
        </w:rPr>
        <w:t>___________________________________________</w:t>
      </w:r>
    </w:p>
    <w:p w14:paraId="34136F09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(кратко излагаются результаты аудиторского мероприятия,</w:t>
      </w:r>
    </w:p>
    <w:p w14:paraId="68978BF3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в том числе информация о выявленных нарушениях и (или)</w:t>
      </w:r>
    </w:p>
    <w:p w14:paraId="18E0E7C2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недостатках, об условиях и о причинах таких нарушений,</w:t>
      </w:r>
    </w:p>
    <w:p w14:paraId="0727C855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а также о значимых бюджетных рисках)</w:t>
      </w:r>
    </w:p>
    <w:p w14:paraId="1C3D29F7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9. Выводы:</w:t>
      </w:r>
    </w:p>
    <w:p w14:paraId="717FAE56" w14:textId="07D74147" w:rsidR="00AC6B71" w:rsidRPr="00F37C19" w:rsidRDefault="00AC6B71" w:rsidP="005E29B4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>9.1.</w:t>
      </w:r>
      <w:r w:rsidR="00263812" w:rsidRPr="00F37C19">
        <w:rPr>
          <w:szCs w:val="28"/>
        </w:rPr>
        <w:t xml:space="preserve"> </w:t>
      </w:r>
      <w:r w:rsidR="00BE48B4" w:rsidRPr="00F37C19">
        <w:rPr>
          <w:i/>
          <w:szCs w:val="28"/>
          <w:u w:val="single"/>
        </w:rPr>
        <w:t xml:space="preserve">Показатели бюджетной отчетности достоверны и соответствуют </w:t>
      </w:r>
      <w:r w:rsidR="00D00A93" w:rsidRPr="00F37C19">
        <w:rPr>
          <w:i/>
          <w:szCs w:val="28"/>
          <w:u w:val="single"/>
        </w:rPr>
        <w:t>требованиям бюджетного</w:t>
      </w:r>
      <w:r w:rsidR="00BE48B4" w:rsidRPr="00F37C19">
        <w:rPr>
          <w:i/>
          <w:szCs w:val="28"/>
          <w:u w:val="single"/>
        </w:rPr>
        <w:t xml:space="preserve"> законодательства;</w:t>
      </w:r>
    </w:p>
    <w:p w14:paraId="4A500FA1" w14:textId="391CD8B0" w:rsidR="00AC6B71" w:rsidRPr="00F37C19" w:rsidRDefault="00AC6B71" w:rsidP="000E280C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F37C19">
        <w:rPr>
          <w:szCs w:val="28"/>
        </w:rPr>
        <w:t>9.2.</w:t>
      </w:r>
      <w:r w:rsidR="005B7E70" w:rsidRPr="00F37C19">
        <w:rPr>
          <w:szCs w:val="28"/>
        </w:rPr>
        <w:t xml:space="preserve"> </w:t>
      </w:r>
      <w:r w:rsidR="005B7E70" w:rsidRPr="00F37C19">
        <w:rPr>
          <w:i/>
          <w:szCs w:val="28"/>
          <w:u w:val="single"/>
        </w:rPr>
        <w:t>Бюджетная отчетность (месячная, квартальная, годовая) за 20</w:t>
      </w:r>
      <w:r w:rsidR="007F352D" w:rsidRPr="007F352D">
        <w:rPr>
          <w:i/>
          <w:szCs w:val="28"/>
          <w:u w:val="single"/>
        </w:rPr>
        <w:t>2</w:t>
      </w:r>
      <w:r w:rsidR="00AF3546" w:rsidRPr="00AF3546">
        <w:rPr>
          <w:i/>
          <w:szCs w:val="28"/>
          <w:u w:val="single"/>
        </w:rPr>
        <w:t>2</w:t>
      </w:r>
      <w:r w:rsidR="005B7E70" w:rsidRPr="00F37C19">
        <w:rPr>
          <w:i/>
          <w:szCs w:val="28"/>
          <w:u w:val="single"/>
        </w:rPr>
        <w:t xml:space="preserve"> год представлена в департамент финансов Брянской области</w:t>
      </w:r>
      <w:r w:rsidR="0012519A" w:rsidRPr="00F37C19">
        <w:rPr>
          <w:i/>
          <w:szCs w:val="28"/>
          <w:u w:val="single"/>
        </w:rPr>
        <w:t xml:space="preserve"> в полном объеме</w:t>
      </w:r>
      <w:r w:rsidR="005B7E70" w:rsidRPr="00F37C19">
        <w:rPr>
          <w:i/>
          <w:szCs w:val="28"/>
          <w:u w:val="single"/>
        </w:rPr>
        <w:t xml:space="preserve"> с соблюдением установленных сроков</w:t>
      </w:r>
      <w:r w:rsidR="0012519A" w:rsidRPr="00F37C19">
        <w:rPr>
          <w:i/>
          <w:szCs w:val="28"/>
          <w:u w:val="single"/>
        </w:rPr>
        <w:t>.</w:t>
      </w:r>
    </w:p>
    <w:p w14:paraId="7C746D06" w14:textId="77777777" w:rsidR="002D73DF" w:rsidRPr="00F37C19" w:rsidRDefault="00AC6B71" w:rsidP="002D73DF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F37C19">
        <w:rPr>
          <w:szCs w:val="28"/>
        </w:rPr>
        <w:lastRenderedPageBreak/>
        <w:t>10. Предложения и рекомендации:</w:t>
      </w:r>
      <w:r w:rsidR="00554A72" w:rsidRPr="00F37C19">
        <w:rPr>
          <w:szCs w:val="28"/>
        </w:rPr>
        <w:t xml:space="preserve"> </w:t>
      </w:r>
      <w:r w:rsidR="002D73DF" w:rsidRPr="00F37C19">
        <w:rPr>
          <w:i/>
          <w:szCs w:val="28"/>
          <w:u w:val="single"/>
        </w:rPr>
        <w:t xml:space="preserve">постоянная </w:t>
      </w:r>
      <w:r w:rsidR="005E29B4" w:rsidRPr="00F37C19">
        <w:rPr>
          <w:i/>
          <w:szCs w:val="28"/>
          <w:u w:val="single"/>
        </w:rPr>
        <w:t>проверка соответствия бюджетной отчетности требованиям</w:t>
      </w:r>
      <w:r w:rsidR="0012519A" w:rsidRPr="00F37C19">
        <w:rPr>
          <w:i/>
          <w:szCs w:val="28"/>
          <w:u w:val="single"/>
        </w:rPr>
        <w:t xml:space="preserve"> и изменениям</w:t>
      </w:r>
      <w:r w:rsidR="005E29B4" w:rsidRPr="00F37C19">
        <w:rPr>
          <w:i/>
          <w:szCs w:val="28"/>
          <w:u w:val="single"/>
        </w:rPr>
        <w:t xml:space="preserve"> бюджетного законодательства</w:t>
      </w:r>
    </w:p>
    <w:p w14:paraId="198781B5" w14:textId="77777777" w:rsidR="00AC6B71" w:rsidRPr="00F37C19" w:rsidRDefault="00AC6B71" w:rsidP="00A74A37">
      <w:pPr>
        <w:widowControl w:val="0"/>
        <w:autoSpaceDE w:val="0"/>
        <w:autoSpaceDN w:val="0"/>
        <w:rPr>
          <w:sz w:val="24"/>
          <w:szCs w:val="24"/>
        </w:rPr>
      </w:pPr>
      <w:r w:rsidRPr="00F37C19">
        <w:rPr>
          <w:sz w:val="24"/>
          <w:szCs w:val="24"/>
        </w:rPr>
        <w:t xml:space="preserve"> устранению выявленных</w:t>
      </w:r>
      <w:r w:rsidR="002D73DF" w:rsidRPr="00F37C19">
        <w:rPr>
          <w:sz w:val="24"/>
          <w:szCs w:val="24"/>
        </w:rPr>
        <w:t xml:space="preserve"> </w:t>
      </w:r>
      <w:r w:rsidRPr="00F37C19">
        <w:rPr>
          <w:sz w:val="24"/>
          <w:szCs w:val="24"/>
        </w:rPr>
        <w:t>нарушений и (или) недостатков, принятию мер по минимизации бюджетных</w:t>
      </w:r>
      <w:r w:rsidR="00A74A37" w:rsidRPr="00F37C19">
        <w:rPr>
          <w:sz w:val="24"/>
          <w:szCs w:val="24"/>
        </w:rPr>
        <w:t xml:space="preserve"> </w:t>
      </w:r>
      <w:r w:rsidRPr="00F37C19">
        <w:rPr>
          <w:sz w:val="24"/>
          <w:szCs w:val="24"/>
        </w:rPr>
        <w:t>рисков)</w:t>
      </w:r>
    </w:p>
    <w:p w14:paraId="7E87C069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8ED7D2C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Субъект </w:t>
      </w:r>
    </w:p>
    <w:p w14:paraId="09E7D2BC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>внутреннего финансового аудита</w:t>
      </w:r>
    </w:p>
    <w:p w14:paraId="1D8C304B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625775A" w14:textId="44416A98" w:rsidR="00AC6B71" w:rsidRPr="00F37C19" w:rsidRDefault="00A74A37" w:rsidP="00AC6B7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37C19">
        <w:rPr>
          <w:szCs w:val="28"/>
        </w:rPr>
        <w:t xml:space="preserve">Заместитель начальника </w:t>
      </w:r>
      <w:r w:rsidR="00AC6B71" w:rsidRPr="00F37C19">
        <w:rPr>
          <w:szCs w:val="28"/>
        </w:rPr>
        <w:t xml:space="preserve">____________________ </w:t>
      </w:r>
      <w:r w:rsidRPr="00F37C19">
        <w:rPr>
          <w:szCs w:val="28"/>
        </w:rPr>
        <w:t xml:space="preserve">      </w:t>
      </w:r>
      <w:r w:rsidRPr="00F37C19">
        <w:rPr>
          <w:szCs w:val="28"/>
          <w:u w:val="single"/>
        </w:rPr>
        <w:t>Г.А. Глотов</w:t>
      </w:r>
      <w:r w:rsidR="00AC6B71" w:rsidRPr="00F37C19">
        <w:rPr>
          <w:szCs w:val="28"/>
        </w:rPr>
        <w:t xml:space="preserve"> </w:t>
      </w:r>
      <w:r w:rsidR="00AC6B71" w:rsidRPr="00F37C19">
        <w:rPr>
          <w:sz w:val="24"/>
          <w:szCs w:val="24"/>
        </w:rPr>
        <w:t xml:space="preserve"> </w:t>
      </w:r>
      <w:r w:rsidR="00C34198" w:rsidRPr="00F37C19">
        <w:rPr>
          <w:sz w:val="24"/>
          <w:szCs w:val="24"/>
        </w:rPr>
        <w:t xml:space="preserve">                         </w:t>
      </w:r>
      <w:r w:rsidR="00A85CC2">
        <w:rPr>
          <w:sz w:val="24"/>
          <w:szCs w:val="24"/>
        </w:rPr>
        <w:t xml:space="preserve">                                                 </w:t>
      </w:r>
      <w:proofErr w:type="gramStart"/>
      <w:r w:rsidR="00A85CC2">
        <w:rPr>
          <w:sz w:val="24"/>
          <w:szCs w:val="24"/>
        </w:rPr>
        <w:t xml:space="preserve">   </w:t>
      </w:r>
      <w:r w:rsidR="00AC6B71" w:rsidRPr="00F37C19">
        <w:rPr>
          <w:sz w:val="24"/>
          <w:szCs w:val="24"/>
        </w:rPr>
        <w:t>(</w:t>
      </w:r>
      <w:proofErr w:type="gramEnd"/>
      <w:r w:rsidR="00AC6B71" w:rsidRPr="00F37C19">
        <w:rPr>
          <w:sz w:val="24"/>
          <w:szCs w:val="24"/>
        </w:rPr>
        <w:t xml:space="preserve">должность)                              </w:t>
      </w:r>
      <w:r w:rsidR="00C34198" w:rsidRPr="00F37C19">
        <w:rPr>
          <w:sz w:val="24"/>
          <w:szCs w:val="24"/>
        </w:rPr>
        <w:t xml:space="preserve">                </w:t>
      </w:r>
      <w:r w:rsidR="00AC6B71" w:rsidRPr="00F37C19">
        <w:rPr>
          <w:sz w:val="24"/>
          <w:szCs w:val="24"/>
        </w:rPr>
        <w:t xml:space="preserve">(подпись)                         </w:t>
      </w:r>
      <w:r w:rsidR="002120F9" w:rsidRPr="00F37C19">
        <w:rPr>
          <w:sz w:val="24"/>
          <w:szCs w:val="24"/>
        </w:rPr>
        <w:t xml:space="preserve">             </w:t>
      </w:r>
      <w:r w:rsidR="00B62950" w:rsidRPr="00F37C19">
        <w:rPr>
          <w:sz w:val="24"/>
          <w:szCs w:val="24"/>
        </w:rPr>
        <w:t xml:space="preserve">            </w:t>
      </w:r>
      <w:r w:rsidR="002120F9" w:rsidRPr="00F37C19">
        <w:rPr>
          <w:sz w:val="24"/>
          <w:szCs w:val="24"/>
        </w:rPr>
        <w:t xml:space="preserve"> </w:t>
      </w:r>
      <w:r w:rsidR="00AC6B71" w:rsidRPr="00F37C19">
        <w:rPr>
          <w:sz w:val="24"/>
          <w:szCs w:val="24"/>
        </w:rPr>
        <w:t>(Ф.И.О.)</w:t>
      </w:r>
    </w:p>
    <w:p w14:paraId="066083D4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FADFE1C" w14:textId="4E26A44D" w:rsidR="00AC6B71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 </w:t>
      </w:r>
      <w:r w:rsidR="00AF3546">
        <w:rPr>
          <w:szCs w:val="28"/>
        </w:rPr>
        <w:t>«</w:t>
      </w:r>
      <w:r w:rsidR="00AF3546" w:rsidRPr="00814BF4">
        <w:rPr>
          <w:szCs w:val="28"/>
        </w:rPr>
        <w:t>20</w:t>
      </w:r>
      <w:r w:rsidR="00AF3546">
        <w:rPr>
          <w:szCs w:val="28"/>
        </w:rPr>
        <w:t xml:space="preserve">» апреля </w:t>
      </w:r>
      <w:r w:rsidRPr="00F37C19">
        <w:rPr>
          <w:szCs w:val="28"/>
        </w:rPr>
        <w:t>20</w:t>
      </w:r>
      <w:r w:rsidR="00AF3546">
        <w:rPr>
          <w:szCs w:val="28"/>
        </w:rPr>
        <w:t>23</w:t>
      </w:r>
      <w:r w:rsidRPr="00F37C19">
        <w:rPr>
          <w:szCs w:val="28"/>
        </w:rPr>
        <w:t xml:space="preserve"> г.</w:t>
      </w:r>
    </w:p>
    <w:p w14:paraId="10FA4474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C20C62B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405F4A05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2A778F6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0DD8325D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A10C7B8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0CA9E95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8329191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70766E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203961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0EA1D909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20FD84D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4E9FE5A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FCFB09D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DB762C8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F557449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C5B085B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B5C843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749273F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C7359B4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045229C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74D9ACE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738AC66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443A9D8C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17BACB32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411EDA4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ED69A6C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9EF062A" w14:textId="77777777" w:rsidR="00650756" w:rsidRDefault="00650756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1CC4683" w14:textId="77777777" w:rsidR="00650756" w:rsidRDefault="00650756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4B9CD7B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70CC2DF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1F9CC10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BA5DF1E" w14:textId="77777777" w:rsidR="00171D24" w:rsidRDefault="00171D24" w:rsidP="00171D24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№3</w:t>
      </w:r>
    </w:p>
    <w:p w14:paraId="056D56DF" w14:textId="77777777" w:rsidR="00171D24" w:rsidRDefault="00171D24" w:rsidP="00171D24">
      <w:pPr>
        <w:ind w:left="5670"/>
        <w:rPr>
          <w:bCs/>
          <w:szCs w:val="28"/>
        </w:rPr>
      </w:pPr>
      <w:r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14:paraId="4EAA5BBD" w14:textId="77777777" w:rsidR="00171D24" w:rsidRDefault="00171D24" w:rsidP="00171D24">
      <w:pPr>
        <w:ind w:left="5670"/>
        <w:jc w:val="both"/>
        <w:rPr>
          <w:bCs/>
          <w:szCs w:val="28"/>
        </w:rPr>
      </w:pPr>
    </w:p>
    <w:p w14:paraId="788E3A5F" w14:textId="77777777" w:rsidR="00171D24" w:rsidRDefault="00171D24" w:rsidP="00171D2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ЗАКЛЮЧЕНИЕ</w:t>
      </w:r>
    </w:p>
    <w:p w14:paraId="0362511E" w14:textId="77777777" w:rsidR="00171D24" w:rsidRDefault="00171D24" w:rsidP="00171D2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аудиторского мероприятия</w:t>
      </w:r>
    </w:p>
    <w:p w14:paraId="6DCE9016" w14:textId="77777777" w:rsidR="00171D24" w:rsidRPr="00171D24" w:rsidRDefault="00171D24" w:rsidP="00171D24">
      <w:pPr>
        <w:widowControl w:val="0"/>
        <w:autoSpaceDE w:val="0"/>
        <w:autoSpaceDN w:val="0"/>
        <w:jc w:val="center"/>
        <w:rPr>
          <w:i/>
          <w:szCs w:val="28"/>
          <w:u w:val="single"/>
        </w:rPr>
      </w:pPr>
      <w:r w:rsidRPr="00171D24">
        <w:rPr>
          <w:i/>
          <w:szCs w:val="28"/>
          <w:u w:val="single"/>
        </w:rPr>
        <w:t xml:space="preserve">Проверка соблюдения управлением мировой юстиции Брянской области законодательства Российской Федерации при планировании и осуществлении закупок товаров, работ, услуг </w:t>
      </w:r>
    </w:p>
    <w:p w14:paraId="287A91EE" w14:textId="77777777" w:rsidR="00171D24" w:rsidRDefault="00171D24" w:rsidP="00171D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(тема) аудиторского мероприятия)</w:t>
      </w:r>
    </w:p>
    <w:p w14:paraId="013D2DB5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230F2EDB" w14:textId="5C747567" w:rsidR="00171D24" w:rsidRPr="00371B45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 xml:space="preserve">1. Основание аудиторского мероприятия: </w:t>
      </w:r>
      <w:r w:rsidRPr="00371B45">
        <w:rPr>
          <w:i/>
          <w:szCs w:val="28"/>
          <w:u w:val="single"/>
        </w:rPr>
        <w:t>приказ от 27.12.2019 № 118а</w:t>
      </w:r>
      <w:r>
        <w:rPr>
          <w:i/>
          <w:szCs w:val="28"/>
          <w:u w:val="single"/>
        </w:rPr>
        <w:t xml:space="preserve"> «Об осуществлении внутреннего финансового аудита в управлении мировой юстиции Брянской области»</w:t>
      </w:r>
      <w:r w:rsidRPr="00371B45">
        <w:rPr>
          <w:i/>
          <w:szCs w:val="28"/>
          <w:u w:val="single"/>
        </w:rPr>
        <w:t xml:space="preserve">, пункт </w:t>
      </w:r>
      <w:r w:rsidRPr="00171D24">
        <w:rPr>
          <w:i/>
          <w:szCs w:val="28"/>
          <w:u w:val="single"/>
        </w:rPr>
        <w:t>2</w:t>
      </w:r>
      <w:r w:rsidRPr="00371B45">
        <w:rPr>
          <w:i/>
          <w:szCs w:val="28"/>
          <w:u w:val="single"/>
        </w:rPr>
        <w:t xml:space="preserve"> плана проведения аудиторски</w:t>
      </w:r>
      <w:r>
        <w:rPr>
          <w:i/>
          <w:szCs w:val="28"/>
          <w:u w:val="single"/>
        </w:rPr>
        <w:t>х</w:t>
      </w:r>
      <w:r w:rsidRPr="00371B45">
        <w:rPr>
          <w:i/>
          <w:szCs w:val="28"/>
          <w:u w:val="single"/>
        </w:rPr>
        <w:t xml:space="preserve"> мероприятий на 202</w:t>
      </w:r>
      <w:r w:rsidR="00352501">
        <w:rPr>
          <w:i/>
          <w:szCs w:val="28"/>
          <w:u w:val="single"/>
        </w:rPr>
        <w:t>3</w:t>
      </w:r>
      <w:r w:rsidRPr="00371B45">
        <w:rPr>
          <w:i/>
          <w:szCs w:val="28"/>
          <w:u w:val="single"/>
        </w:rPr>
        <w:t xml:space="preserve"> год</w:t>
      </w:r>
    </w:p>
    <w:p w14:paraId="18854095" w14:textId="77777777" w:rsidR="00171D24" w:rsidRDefault="00171D24" w:rsidP="00171D24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(реквизиты приказа о назначении аудиторского мероприятия, пункт плана</w:t>
      </w:r>
    </w:p>
    <w:p w14:paraId="4B0B5BDF" w14:textId="77777777" w:rsidR="00171D24" w:rsidRDefault="00171D24" w:rsidP="00171D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аудиторского мероприятия)</w:t>
      </w:r>
    </w:p>
    <w:p w14:paraId="0DD06400" w14:textId="77777777" w:rsidR="00171D24" w:rsidRPr="00171D24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szCs w:val="28"/>
        </w:rPr>
        <w:t xml:space="preserve">2. Объект аудиторского мероприятия: </w:t>
      </w:r>
      <w:r w:rsidRPr="00171D24">
        <w:rPr>
          <w:i/>
          <w:szCs w:val="28"/>
          <w:u w:val="single"/>
        </w:rPr>
        <w:t>Планирование закупок,</w:t>
      </w:r>
    </w:p>
    <w:p w14:paraId="0E99180A" w14:textId="77777777" w:rsidR="00171D24" w:rsidRPr="00171D24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 w:rsidRPr="00171D24">
        <w:rPr>
          <w:i/>
          <w:szCs w:val="28"/>
          <w:u w:val="single"/>
        </w:rPr>
        <w:t>осуществление закупок</w:t>
      </w:r>
    </w:p>
    <w:p w14:paraId="223BE86A" w14:textId="4261A74D" w:rsidR="00171D24" w:rsidRPr="00371B45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szCs w:val="28"/>
        </w:rPr>
        <w:t>3. Субъект бюджетных процедур</w:t>
      </w:r>
      <w:r w:rsidRPr="00171D24">
        <w:rPr>
          <w:i/>
          <w:szCs w:val="28"/>
          <w:u w:val="single"/>
        </w:rPr>
        <w:t>:</w:t>
      </w:r>
      <w:r w:rsidR="005A7520">
        <w:rPr>
          <w:i/>
          <w:szCs w:val="28"/>
          <w:u w:val="single"/>
        </w:rPr>
        <w:t xml:space="preserve"> </w:t>
      </w:r>
      <w:r w:rsidRPr="00171D24">
        <w:rPr>
          <w:i/>
          <w:szCs w:val="28"/>
          <w:u w:val="single"/>
        </w:rPr>
        <w:t>контрактный управляющий</w:t>
      </w:r>
      <w:r>
        <w:rPr>
          <w:sz w:val="20"/>
        </w:rPr>
        <w:t xml:space="preserve">, </w:t>
      </w:r>
      <w:r w:rsidRPr="00371B45">
        <w:rPr>
          <w:i/>
          <w:szCs w:val="28"/>
          <w:u w:val="single"/>
        </w:rPr>
        <w:t>финансово-экономический отдел</w:t>
      </w:r>
    </w:p>
    <w:p w14:paraId="6F4FE77F" w14:textId="437E9C58" w:rsidR="00171D24" w:rsidRPr="0091231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4. Проверяемый период: </w:t>
      </w:r>
      <w:r w:rsidRPr="00371B45">
        <w:rPr>
          <w:i/>
          <w:szCs w:val="28"/>
          <w:u w:val="single"/>
        </w:rPr>
        <w:t>01.01.20</w:t>
      </w:r>
      <w:r w:rsidR="00912314" w:rsidRPr="00912314">
        <w:rPr>
          <w:i/>
          <w:szCs w:val="28"/>
          <w:u w:val="single"/>
        </w:rPr>
        <w:t>2</w:t>
      </w:r>
      <w:r w:rsidR="00352501">
        <w:rPr>
          <w:i/>
          <w:szCs w:val="28"/>
          <w:u w:val="single"/>
        </w:rPr>
        <w:t>2</w:t>
      </w:r>
      <w:r w:rsidRPr="00371B45">
        <w:rPr>
          <w:i/>
          <w:szCs w:val="28"/>
          <w:u w:val="single"/>
        </w:rPr>
        <w:t>-31.12.20</w:t>
      </w:r>
      <w:r w:rsidR="00912314" w:rsidRPr="00912314">
        <w:rPr>
          <w:i/>
          <w:szCs w:val="28"/>
          <w:u w:val="single"/>
        </w:rPr>
        <w:t>2</w:t>
      </w:r>
      <w:r w:rsidR="00352501">
        <w:rPr>
          <w:i/>
          <w:szCs w:val="28"/>
          <w:u w:val="single"/>
        </w:rPr>
        <w:t>2</w:t>
      </w:r>
    </w:p>
    <w:p w14:paraId="6770EDCB" w14:textId="17B10A04" w:rsidR="00171D24" w:rsidRPr="0091231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5. Срок проведения аудиторского мероприятия: </w:t>
      </w:r>
      <w:r w:rsidRPr="00371B45">
        <w:rPr>
          <w:i/>
          <w:szCs w:val="28"/>
          <w:u w:val="single"/>
        </w:rPr>
        <w:t>до 30.04.202</w:t>
      </w:r>
      <w:r w:rsidR="00C525A1">
        <w:rPr>
          <w:i/>
          <w:szCs w:val="28"/>
          <w:u w:val="single"/>
        </w:rPr>
        <w:t>3</w:t>
      </w:r>
    </w:p>
    <w:p w14:paraId="725F6BEB" w14:textId="447E8685" w:rsidR="00171D24" w:rsidRPr="00653C2D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>6. Цель аудиторского мероприятия</w:t>
      </w:r>
      <w:r w:rsidR="00566968">
        <w:rPr>
          <w:szCs w:val="28"/>
        </w:rPr>
        <w:t xml:space="preserve">: </w:t>
      </w:r>
      <w:r w:rsidR="00B55BA2">
        <w:rPr>
          <w:i/>
          <w:szCs w:val="28"/>
          <w:u w:val="single"/>
        </w:rPr>
        <w:t>проверка соблюдения</w:t>
      </w:r>
      <w:r w:rsidR="00566968" w:rsidRPr="00653C2D">
        <w:rPr>
          <w:i/>
          <w:szCs w:val="28"/>
          <w:u w:val="single"/>
        </w:rPr>
        <w:t xml:space="preserve"> сроков ф</w:t>
      </w:r>
      <w:r w:rsidR="00612586" w:rsidRPr="00653C2D">
        <w:rPr>
          <w:i/>
          <w:szCs w:val="28"/>
          <w:u w:val="single"/>
        </w:rPr>
        <w:t>ормирования и размещения плана-</w:t>
      </w:r>
      <w:r w:rsidR="00566968" w:rsidRPr="00653C2D">
        <w:rPr>
          <w:i/>
          <w:szCs w:val="28"/>
          <w:u w:val="single"/>
        </w:rPr>
        <w:t>графика закупок</w:t>
      </w:r>
      <w:r w:rsidR="00612586" w:rsidRPr="00653C2D">
        <w:rPr>
          <w:i/>
          <w:szCs w:val="28"/>
          <w:u w:val="single"/>
        </w:rPr>
        <w:t xml:space="preserve"> товаров, работ, услуг и</w:t>
      </w:r>
      <w:r w:rsidR="00653C2D">
        <w:rPr>
          <w:i/>
          <w:szCs w:val="28"/>
          <w:u w:val="single"/>
        </w:rPr>
        <w:t xml:space="preserve"> его</w:t>
      </w:r>
      <w:r w:rsidR="00612586" w:rsidRPr="00653C2D">
        <w:rPr>
          <w:i/>
          <w:szCs w:val="28"/>
          <w:u w:val="single"/>
        </w:rPr>
        <w:t xml:space="preserve"> соответствие порядку применения Федерального </w:t>
      </w:r>
      <w:r w:rsidR="00172A12" w:rsidRPr="00653C2D">
        <w:rPr>
          <w:i/>
          <w:szCs w:val="28"/>
          <w:u w:val="single"/>
        </w:rPr>
        <w:t>закона от</w:t>
      </w:r>
      <w:r w:rsidR="00653C2D" w:rsidRPr="00653C2D">
        <w:rPr>
          <w:i/>
          <w:szCs w:val="28"/>
          <w:u w:val="single"/>
        </w:rPr>
        <w:t xml:space="preserve"> 05.04.2013 № 44-ФЗ</w:t>
      </w:r>
    </w:p>
    <w:p w14:paraId="51BC1B25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7. Перечень вопросов, изученных в ходе аудиторского мероприятия:</w:t>
      </w:r>
    </w:p>
    <w:p w14:paraId="386A2F30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7.1.</w:t>
      </w:r>
      <w:r w:rsidRPr="00263812">
        <w:rPr>
          <w:sz w:val="22"/>
          <w:szCs w:val="22"/>
        </w:rPr>
        <w:t xml:space="preserve"> </w:t>
      </w:r>
      <w:r w:rsidR="00D57E95">
        <w:rPr>
          <w:i/>
          <w:szCs w:val="28"/>
          <w:u w:val="single"/>
        </w:rPr>
        <w:t>Сроки размещения плана-графика в Единой информационной системе в сфере закупок</w:t>
      </w:r>
      <w:r>
        <w:rPr>
          <w:i/>
          <w:szCs w:val="28"/>
          <w:u w:val="single"/>
        </w:rPr>
        <w:t>;</w:t>
      </w:r>
    </w:p>
    <w:p w14:paraId="5CA1089F" w14:textId="5E6006DD" w:rsidR="00074692" w:rsidRDefault="0077305A" w:rsidP="00171D24">
      <w:pPr>
        <w:widowControl w:val="0"/>
        <w:autoSpaceDE w:val="0"/>
        <w:autoSpaceDN w:val="0"/>
        <w:rPr>
          <w:rFonts w:ascii="Arial" w:hAnsi="Arial" w:cs="Arial"/>
          <w:color w:val="000000"/>
          <w:shd w:val="clear" w:color="auto" w:fill="FFFFFF"/>
        </w:rPr>
      </w:pPr>
      <w:r>
        <w:rPr>
          <w:i/>
          <w:szCs w:val="28"/>
          <w:u w:val="single"/>
        </w:rPr>
        <w:t>7.</w:t>
      </w:r>
      <w:r w:rsidR="002560EE">
        <w:rPr>
          <w:i/>
          <w:szCs w:val="28"/>
          <w:u w:val="single"/>
        </w:rPr>
        <w:t>2</w:t>
      </w:r>
      <w:r>
        <w:rPr>
          <w:i/>
          <w:szCs w:val="28"/>
          <w:u w:val="single"/>
        </w:rPr>
        <w:t>. Н</w:t>
      </w:r>
      <w:r w:rsidRPr="0077305A">
        <w:rPr>
          <w:i/>
          <w:szCs w:val="28"/>
          <w:u w:val="single"/>
        </w:rPr>
        <w:t>аличие или отсутствие противоречий законодательным нормам в осуществленных мероприятиях в сфере</w:t>
      </w:r>
      <w:r>
        <w:rPr>
          <w:i/>
          <w:szCs w:val="28"/>
          <w:u w:val="single"/>
        </w:rPr>
        <w:t xml:space="preserve"> </w:t>
      </w:r>
      <w:r w:rsidR="007B4B7A">
        <w:rPr>
          <w:i/>
          <w:szCs w:val="28"/>
          <w:u w:val="single"/>
        </w:rPr>
        <w:t>закупок</w:t>
      </w:r>
      <w:r w:rsidR="007B4B7A">
        <w:rPr>
          <w:rFonts w:ascii="Arial" w:hAnsi="Arial" w:cs="Arial"/>
          <w:color w:val="000000"/>
          <w:shd w:val="clear" w:color="auto" w:fill="FFFFFF"/>
        </w:rPr>
        <w:t>;</w:t>
      </w:r>
    </w:p>
    <w:p w14:paraId="28D4A0D7" w14:textId="4BBC47F4" w:rsidR="002560EE" w:rsidRDefault="002560EE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 w:rsidRPr="007B4B7A">
        <w:rPr>
          <w:i/>
          <w:szCs w:val="28"/>
        </w:rPr>
        <w:t>7.3.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B4B7A" w:rsidRPr="007B4B7A">
        <w:rPr>
          <w:i/>
          <w:szCs w:val="28"/>
          <w:u w:val="single"/>
        </w:rPr>
        <w:t>Порядок определения</w:t>
      </w:r>
      <w:r w:rsidR="007B4B7A" w:rsidRPr="00447EA6">
        <w:rPr>
          <w:szCs w:val="28"/>
        </w:rPr>
        <w:t xml:space="preserve"> </w:t>
      </w:r>
      <w:r w:rsidRPr="002560EE">
        <w:rPr>
          <w:i/>
          <w:szCs w:val="28"/>
          <w:u w:val="single"/>
        </w:rPr>
        <w:t xml:space="preserve">и обоснования начальной </w:t>
      </w:r>
      <w:r w:rsidR="00CC1D86">
        <w:rPr>
          <w:i/>
          <w:szCs w:val="28"/>
          <w:u w:val="single"/>
        </w:rPr>
        <w:t xml:space="preserve">максимальной </w:t>
      </w:r>
      <w:r w:rsidRPr="002560EE">
        <w:rPr>
          <w:i/>
          <w:szCs w:val="28"/>
          <w:u w:val="single"/>
        </w:rPr>
        <w:t>цены</w:t>
      </w:r>
      <w:r w:rsidR="00CC1D86">
        <w:rPr>
          <w:i/>
          <w:szCs w:val="28"/>
          <w:u w:val="single"/>
        </w:rPr>
        <w:t>.</w:t>
      </w:r>
    </w:p>
    <w:p w14:paraId="002B3339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8. По результатам аудиторского мероприятия установлено следующее:</w:t>
      </w:r>
    </w:p>
    <w:p w14:paraId="1458C064" w14:textId="61E808C5" w:rsidR="00171D24" w:rsidRPr="000D4E07" w:rsidRDefault="00814BF4" w:rsidP="00E66095">
      <w:pPr>
        <w:widowControl w:val="0"/>
        <w:autoSpaceDE w:val="0"/>
        <w:autoSpaceDN w:val="0"/>
        <w:jc w:val="both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      Нарушения не выявлены</w:t>
      </w:r>
    </w:p>
    <w:p w14:paraId="2BD97607" w14:textId="77777777" w:rsidR="00171D24" w:rsidRDefault="00171D24" w:rsidP="00BF0E4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(кратко излагаются результаты аудиторского мероприятия,</w:t>
      </w:r>
      <w:r w:rsidR="00BF0E4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информация о выявленных нарушениях и (или)</w:t>
      </w:r>
      <w:r w:rsidR="00BF0E4B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недостатках, об условиях и о причинах таких нарушений,</w:t>
      </w:r>
    </w:p>
    <w:p w14:paraId="5091A724" w14:textId="77777777" w:rsidR="00171D24" w:rsidRDefault="00171D24" w:rsidP="00BF0E4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а также о значимых бюджетных рисках)</w:t>
      </w:r>
    </w:p>
    <w:p w14:paraId="7EC5EFC2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9. Выводы:</w:t>
      </w:r>
    </w:p>
    <w:p w14:paraId="0A8BE3F6" w14:textId="77777777" w:rsidR="00171D24" w:rsidRDefault="00171D24" w:rsidP="008D6E79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>
        <w:rPr>
          <w:szCs w:val="28"/>
        </w:rPr>
        <w:t xml:space="preserve">9.1. </w:t>
      </w:r>
      <w:r w:rsidR="00A11B2A">
        <w:rPr>
          <w:i/>
          <w:szCs w:val="28"/>
          <w:u w:val="single"/>
        </w:rPr>
        <w:t>План-график закупок товаров, работ услуг размещен в ЕИС в установленные законодательством сроки</w:t>
      </w:r>
      <w:r w:rsidR="00BF0E4B">
        <w:rPr>
          <w:i/>
          <w:szCs w:val="28"/>
          <w:u w:val="single"/>
        </w:rPr>
        <w:t>;</w:t>
      </w:r>
    </w:p>
    <w:p w14:paraId="33B4F8DC" w14:textId="692CCCE4" w:rsidR="00BF0E4B" w:rsidRPr="00474F20" w:rsidRDefault="00BF0E4B" w:rsidP="008D6E79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2A277C">
        <w:rPr>
          <w:szCs w:val="28"/>
        </w:rPr>
        <w:t xml:space="preserve">9.2. </w:t>
      </w:r>
      <w:r w:rsidR="00CC1D86" w:rsidRPr="00D70BF4">
        <w:rPr>
          <w:i/>
          <w:szCs w:val="28"/>
          <w:u w:val="single"/>
        </w:rPr>
        <w:t>Осуществленные закупки товаров, работ, услуг в проверяемом периоде соответствуют требованиям Федерального закона от 05.04.2013 № 44-ФЗ</w:t>
      </w:r>
      <w:r w:rsidR="00D70BF4">
        <w:rPr>
          <w:i/>
          <w:szCs w:val="28"/>
          <w:u w:val="single"/>
        </w:rPr>
        <w:t xml:space="preserve"> </w:t>
      </w:r>
      <w:r w:rsidR="00D70BF4">
        <w:rPr>
          <w:i/>
          <w:szCs w:val="28"/>
          <w:u w:val="single"/>
        </w:rPr>
        <w:lastRenderedPageBreak/>
        <w:t>в части планирования, нормирования и исполнения</w:t>
      </w:r>
      <w:r w:rsidR="00814BF4">
        <w:rPr>
          <w:i/>
          <w:szCs w:val="28"/>
          <w:u w:val="single"/>
        </w:rPr>
        <w:t>.</w:t>
      </w:r>
    </w:p>
    <w:p w14:paraId="74ABCDC0" w14:textId="451206A7" w:rsidR="00981793" w:rsidRPr="00172A12" w:rsidRDefault="00171D24" w:rsidP="00172A12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4F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Предложения и рекомендации:</w:t>
      </w:r>
      <w:r w:rsidRPr="007B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793" w:rsidRPr="00172A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Контрактному управляющему </w:t>
      </w:r>
      <w:r w:rsidR="00981793" w:rsidRPr="00172A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соблюдать требования Федерального закона от 05.04.2013 № 44-ФЗ при планировании и осуществлении закупок товаров, работ, услуг</w:t>
      </w:r>
      <w:r w:rsidR="00981793" w:rsidRPr="00172A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00E77357" w14:textId="7E0130CA" w:rsidR="00171D24" w:rsidRDefault="00B90E2E" w:rsidP="0098179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 </w:t>
      </w:r>
      <w:r w:rsidR="00171D24">
        <w:rPr>
          <w:sz w:val="24"/>
          <w:szCs w:val="24"/>
        </w:rPr>
        <w:t>устранению выявленных нарушений и (или) недостатков, принятию мер по минимизации бюджетных рисков)</w:t>
      </w:r>
    </w:p>
    <w:p w14:paraId="4A407A44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269F5C3F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Субъект </w:t>
      </w:r>
    </w:p>
    <w:p w14:paraId="4AA29E26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внутреннего финансового аудита</w:t>
      </w:r>
    </w:p>
    <w:p w14:paraId="5B99F9A9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3D0BAAC7" w14:textId="77777777" w:rsidR="00171D24" w:rsidRDefault="00171D24" w:rsidP="00171D2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120F9">
        <w:rPr>
          <w:szCs w:val="28"/>
        </w:rPr>
        <w:t>Заместитель начальника</w:t>
      </w:r>
      <w:r>
        <w:rPr>
          <w:szCs w:val="28"/>
        </w:rPr>
        <w:t xml:space="preserve"> ____________________       </w:t>
      </w:r>
      <w:r w:rsidRPr="002120F9">
        <w:rPr>
          <w:szCs w:val="28"/>
          <w:u w:val="single"/>
        </w:rPr>
        <w:t>Г.А. Глотов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должность)                                              (подпись)                                                   (Ф.И.О.)</w:t>
      </w:r>
    </w:p>
    <w:p w14:paraId="03A35ABB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2CDC6185" w14:textId="4E9ECB9D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</w:t>
      </w:r>
      <w:r w:rsidR="001D0359">
        <w:rPr>
          <w:szCs w:val="28"/>
        </w:rPr>
        <w:t xml:space="preserve">«20» апреля </w:t>
      </w:r>
      <w:r>
        <w:rPr>
          <w:szCs w:val="28"/>
        </w:rPr>
        <w:t>20</w:t>
      </w:r>
      <w:r w:rsidR="001D0359">
        <w:rPr>
          <w:szCs w:val="28"/>
        </w:rPr>
        <w:t>23</w:t>
      </w:r>
      <w:r>
        <w:rPr>
          <w:szCs w:val="28"/>
        </w:rPr>
        <w:t xml:space="preserve"> г.</w:t>
      </w:r>
    </w:p>
    <w:p w14:paraId="1D95FDE4" w14:textId="77777777" w:rsidR="00171D24" w:rsidRDefault="00171D24" w:rsidP="00171D24"/>
    <w:p w14:paraId="1E39CDC0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A9701E3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E3031B6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19F00190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778C143" w14:textId="77777777" w:rsidR="00966503" w:rsidRDefault="00966503"/>
    <w:sectPr w:rsidR="009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71"/>
    <w:rsid w:val="00071ED0"/>
    <w:rsid w:val="00074692"/>
    <w:rsid w:val="000956E3"/>
    <w:rsid w:val="00096C50"/>
    <w:rsid w:val="000D4E07"/>
    <w:rsid w:val="000E280C"/>
    <w:rsid w:val="0012519A"/>
    <w:rsid w:val="00126E54"/>
    <w:rsid w:val="001708E9"/>
    <w:rsid w:val="00171D24"/>
    <w:rsid w:val="00172A12"/>
    <w:rsid w:val="001D0359"/>
    <w:rsid w:val="002120F9"/>
    <w:rsid w:val="0023377C"/>
    <w:rsid w:val="0025207F"/>
    <w:rsid w:val="002560EE"/>
    <w:rsid w:val="00263812"/>
    <w:rsid w:val="002A277C"/>
    <w:rsid w:val="002D2CAF"/>
    <w:rsid w:val="002D54FA"/>
    <w:rsid w:val="002D714C"/>
    <w:rsid w:val="002D73DF"/>
    <w:rsid w:val="00352501"/>
    <w:rsid w:val="003529B9"/>
    <w:rsid w:val="00371B45"/>
    <w:rsid w:val="00461F1E"/>
    <w:rsid w:val="00474F20"/>
    <w:rsid w:val="00494EAF"/>
    <w:rsid w:val="0051665E"/>
    <w:rsid w:val="00554A72"/>
    <w:rsid w:val="00566968"/>
    <w:rsid w:val="005977B6"/>
    <w:rsid w:val="005A7520"/>
    <w:rsid w:val="005B7E70"/>
    <w:rsid w:val="005E29B4"/>
    <w:rsid w:val="005F45C7"/>
    <w:rsid w:val="00612586"/>
    <w:rsid w:val="00650756"/>
    <w:rsid w:val="00653C2D"/>
    <w:rsid w:val="00740009"/>
    <w:rsid w:val="0077305A"/>
    <w:rsid w:val="007B4B7A"/>
    <w:rsid w:val="007B731B"/>
    <w:rsid w:val="007F0F05"/>
    <w:rsid w:val="007F352D"/>
    <w:rsid w:val="00800FBA"/>
    <w:rsid w:val="00814BF4"/>
    <w:rsid w:val="008B7278"/>
    <w:rsid w:val="008C08E2"/>
    <w:rsid w:val="008D6E79"/>
    <w:rsid w:val="009039B5"/>
    <w:rsid w:val="00912314"/>
    <w:rsid w:val="00927F32"/>
    <w:rsid w:val="00962705"/>
    <w:rsid w:val="00964BE0"/>
    <w:rsid w:val="00966503"/>
    <w:rsid w:val="00981793"/>
    <w:rsid w:val="009907A1"/>
    <w:rsid w:val="00990B1C"/>
    <w:rsid w:val="009939FB"/>
    <w:rsid w:val="00A00103"/>
    <w:rsid w:val="00A11B2A"/>
    <w:rsid w:val="00A74A37"/>
    <w:rsid w:val="00A755FD"/>
    <w:rsid w:val="00A85CC2"/>
    <w:rsid w:val="00AC6B71"/>
    <w:rsid w:val="00AF3546"/>
    <w:rsid w:val="00B468D3"/>
    <w:rsid w:val="00B47579"/>
    <w:rsid w:val="00B55BA2"/>
    <w:rsid w:val="00B62950"/>
    <w:rsid w:val="00B90E2E"/>
    <w:rsid w:val="00BC646F"/>
    <w:rsid w:val="00BE48B4"/>
    <w:rsid w:val="00BF0E4B"/>
    <w:rsid w:val="00C34198"/>
    <w:rsid w:val="00C472CB"/>
    <w:rsid w:val="00C525A1"/>
    <w:rsid w:val="00CC1D86"/>
    <w:rsid w:val="00D00A93"/>
    <w:rsid w:val="00D07FBB"/>
    <w:rsid w:val="00D57E95"/>
    <w:rsid w:val="00D70BF4"/>
    <w:rsid w:val="00E66095"/>
    <w:rsid w:val="00F302C8"/>
    <w:rsid w:val="00F37C19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FED"/>
  <w15:docId w15:val="{411C1614-7605-42BA-AEC6-C5248CF5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7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76</cp:revision>
  <cp:lastPrinted>2022-08-01T09:02:00Z</cp:lastPrinted>
  <dcterms:created xsi:type="dcterms:W3CDTF">2021-02-02T09:45:00Z</dcterms:created>
  <dcterms:modified xsi:type="dcterms:W3CDTF">2023-04-21T12:13:00Z</dcterms:modified>
</cp:coreProperties>
</file>