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0A" w:rsidRPr="00135E34" w:rsidRDefault="0052320A" w:rsidP="0052320A">
      <w:pPr>
        <w:jc w:val="center"/>
        <w:rPr>
          <w:b/>
          <w:szCs w:val="28"/>
        </w:rPr>
      </w:pPr>
      <w:r w:rsidRPr="00135E34">
        <w:rPr>
          <w:b/>
          <w:szCs w:val="28"/>
        </w:rPr>
        <w:t>С</w:t>
      </w:r>
      <w:r>
        <w:rPr>
          <w:b/>
          <w:szCs w:val="28"/>
        </w:rPr>
        <w:t>п</w:t>
      </w:r>
      <w:r w:rsidRPr="00135E34">
        <w:rPr>
          <w:b/>
          <w:szCs w:val="28"/>
        </w:rPr>
        <w:t xml:space="preserve">исок кандидатов, допущенных ко второму туру конкурса для включения в кадровый резерв для замещения должностей государственной гражданской службы Брянской области в аппаратах мировых судей и управлении мировой юстиции Брянской области </w:t>
      </w:r>
    </w:p>
    <w:p w:rsidR="0052320A" w:rsidRDefault="0052320A" w:rsidP="0052320A"/>
    <w:p w:rsidR="0052320A" w:rsidRDefault="0052320A" w:rsidP="0052320A">
      <w:r>
        <w:t>Кандидаты на должность секретаря судебного заседания: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Полищук Кристина Анатольевна;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Музалькова Марина Николаевна;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Манова Юлия Сергеевна;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Сковородко Юлия Анатольевна;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Тарабанько Галина Владимировна;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Ковзикова Елена Ивановна;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Филина Дарья Викторовна;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Гончарова Тамара Валерьевна;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Сидоренко Олеся Николаевна;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Сусло Дарья Сергеевна;</w:t>
      </w:r>
    </w:p>
    <w:p w:rsidR="0052320A" w:rsidRPr="006240E7" w:rsidRDefault="0052320A" w:rsidP="0052320A">
      <w:pPr>
        <w:jc w:val="both"/>
        <w:rPr>
          <w:b/>
          <w:i/>
          <w:szCs w:val="28"/>
        </w:rPr>
      </w:pPr>
      <w:r w:rsidRPr="0052320A">
        <w:rPr>
          <w:szCs w:val="28"/>
        </w:rPr>
        <w:t>- Гнутова Елена Владимировна</w:t>
      </w:r>
      <w:r w:rsidR="006240E7" w:rsidRPr="0052320A">
        <w:rPr>
          <w:szCs w:val="28"/>
        </w:rPr>
        <w:t>;</w:t>
      </w:r>
    </w:p>
    <w:p w:rsidR="006240E7" w:rsidRPr="0052320A" w:rsidRDefault="006240E7" w:rsidP="006240E7">
      <w:r w:rsidRPr="0052320A">
        <w:rPr>
          <w:szCs w:val="28"/>
        </w:rPr>
        <w:t>-Боровицкая Ирина Александровна.</w:t>
      </w:r>
    </w:p>
    <w:p w:rsidR="006240E7" w:rsidRDefault="006240E7" w:rsidP="0052320A">
      <w:pPr>
        <w:jc w:val="both"/>
        <w:rPr>
          <w:b/>
          <w:i/>
          <w:szCs w:val="28"/>
        </w:rPr>
      </w:pPr>
    </w:p>
    <w:p w:rsidR="0052320A" w:rsidRDefault="0052320A" w:rsidP="0052320A">
      <w:pPr>
        <w:jc w:val="both"/>
        <w:rPr>
          <w:b/>
          <w:i/>
          <w:szCs w:val="28"/>
        </w:rPr>
      </w:pPr>
    </w:p>
    <w:p w:rsidR="0052320A" w:rsidRDefault="0052320A" w:rsidP="0052320A">
      <w:r>
        <w:t>Кандидаты на должность секретаря судебного участка: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Чепикова Наталья Сергеевна;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Хоченкова Наталья Георгиевна;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Хилимова Наталья Олеговна;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Антимонова Елена Юрьевна;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Коберниченко Ольга Николаевна;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 xml:space="preserve">- Сухобокова Снежана Владимировна; 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Симакова Екатерина Федоровна;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Паршикова Мария Николаевна;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 xml:space="preserve">- Короткова Светлана Ивановна; 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Пастухова Татьяна Борисовна;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>- Марченкова Юлия Сергеевна;</w:t>
      </w:r>
    </w:p>
    <w:p w:rsidR="0052320A" w:rsidRPr="0052320A" w:rsidRDefault="0052320A" w:rsidP="0052320A">
      <w:pPr>
        <w:jc w:val="both"/>
        <w:rPr>
          <w:szCs w:val="28"/>
        </w:rPr>
      </w:pPr>
      <w:r w:rsidRPr="0052320A">
        <w:rPr>
          <w:szCs w:val="28"/>
        </w:rPr>
        <w:t xml:space="preserve">- </w:t>
      </w:r>
      <w:r w:rsidR="006240E7">
        <w:rPr>
          <w:szCs w:val="28"/>
        </w:rPr>
        <w:t>Волынцева Анастасия Юрьевна.</w:t>
      </w:r>
      <w:bookmarkStart w:id="0" w:name="_GoBack"/>
      <w:bookmarkEnd w:id="0"/>
    </w:p>
    <w:sectPr w:rsidR="0052320A" w:rsidRPr="005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91"/>
    <w:rsid w:val="0052320A"/>
    <w:rsid w:val="006240E7"/>
    <w:rsid w:val="0085759F"/>
    <w:rsid w:val="008C3EFE"/>
    <w:rsid w:val="00C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7A99E-5621-4720-BFE2-AFE6BA9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2020-07-08T11:20:00Z</dcterms:created>
  <dcterms:modified xsi:type="dcterms:W3CDTF">2020-07-09T06:23:00Z</dcterms:modified>
</cp:coreProperties>
</file>