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20C7" w14:textId="77777777" w:rsidR="00D31239" w:rsidRPr="00AC2E2D" w:rsidRDefault="00D31239" w:rsidP="00D31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413B58" w14:textId="77777777" w:rsidR="00D31239" w:rsidRPr="00AC2E2D" w:rsidRDefault="00D31239" w:rsidP="00D312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Утверждена</w:t>
      </w:r>
    </w:p>
    <w:p w14:paraId="108EA2FF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B0FC63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Правительства Брянской области</w:t>
      </w:r>
    </w:p>
    <w:p w14:paraId="3733DA9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27 декабря 2018 г. N 698-п</w:t>
      </w:r>
    </w:p>
    <w:p w14:paraId="5B558595" w14:textId="77777777" w:rsidR="00D31239" w:rsidRPr="00AC2E2D" w:rsidRDefault="00D31239" w:rsidP="00D31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F27DD7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AC2E2D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14:paraId="43D2A3B5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"РАЗВИТИЕ МИРОВОЙ ЮСТИЦИИ БРЯНСКОЙ ОБЛАСТИ"</w:t>
      </w:r>
    </w:p>
    <w:p w14:paraId="02DF2150" w14:textId="77777777" w:rsidR="00D31239" w:rsidRPr="00AC2E2D" w:rsidRDefault="00D31239" w:rsidP="00D31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CE9640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Брянской области </w:t>
      </w:r>
    </w:p>
    <w:p w14:paraId="161C66FF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08.04.2019 N 152-п,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</w:rPr>
        <w:t xml:space="preserve">от 19.08.2019 N 366-п, от 16.12.2019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607-п, </w:t>
      </w:r>
    </w:p>
    <w:p w14:paraId="7A19D45E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23.12.2019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640-п, от 24.08.2020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391-п</w:t>
      </w:r>
      <w:r w:rsidR="00AC2E2D">
        <w:rPr>
          <w:rFonts w:ascii="Times New Roman" w:hAnsi="Times New Roman" w:cs="Times New Roman"/>
          <w:sz w:val="28"/>
          <w:szCs w:val="28"/>
        </w:rPr>
        <w:t xml:space="preserve">, </w:t>
      </w:r>
      <w:r w:rsidR="00AC2E2D" w:rsidRPr="00AC2E2D">
        <w:rPr>
          <w:rFonts w:ascii="Times New Roman" w:hAnsi="Times New Roman" w:cs="Times New Roman"/>
          <w:sz w:val="28"/>
          <w:szCs w:val="28"/>
        </w:rPr>
        <w:t>от 16.12.20</w:t>
      </w:r>
      <w:r w:rsidR="00AC2E2D">
        <w:rPr>
          <w:rFonts w:ascii="Times New Roman" w:hAnsi="Times New Roman" w:cs="Times New Roman"/>
          <w:sz w:val="28"/>
          <w:szCs w:val="28"/>
        </w:rPr>
        <w:t>20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="00AC2E2D"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6</w:t>
      </w:r>
      <w:r w:rsidR="00AC2E2D">
        <w:rPr>
          <w:rFonts w:ascii="Times New Roman" w:hAnsi="Times New Roman" w:cs="Times New Roman"/>
          <w:sz w:val="28"/>
          <w:szCs w:val="28"/>
        </w:rPr>
        <w:t>13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-п, </w:t>
      </w:r>
    </w:p>
    <w:p w14:paraId="6998B8C7" w14:textId="77777777" w:rsidR="00D9418B" w:rsidRDefault="00AC2E2D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C2E2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C2E2D">
        <w:rPr>
          <w:rFonts w:ascii="Times New Roman" w:hAnsi="Times New Roman" w:cs="Times New Roman"/>
          <w:sz w:val="28"/>
          <w:szCs w:val="28"/>
        </w:rPr>
        <w:t>-п</w:t>
      </w:r>
      <w:r w:rsidR="00C94DD9">
        <w:rPr>
          <w:rFonts w:ascii="Times New Roman" w:hAnsi="Times New Roman" w:cs="Times New Roman"/>
          <w:sz w:val="28"/>
          <w:szCs w:val="28"/>
        </w:rPr>
        <w:t xml:space="preserve">, от 05.04.2021 </w:t>
      </w:r>
      <w:r w:rsidR="00C94D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94DD9">
        <w:rPr>
          <w:rFonts w:ascii="Times New Roman" w:hAnsi="Times New Roman" w:cs="Times New Roman"/>
          <w:sz w:val="28"/>
          <w:szCs w:val="28"/>
        </w:rPr>
        <w:t xml:space="preserve"> 117-п</w:t>
      </w:r>
      <w:r w:rsidR="00A958CC">
        <w:rPr>
          <w:rFonts w:ascii="Times New Roman" w:hAnsi="Times New Roman" w:cs="Times New Roman"/>
          <w:sz w:val="28"/>
          <w:szCs w:val="28"/>
        </w:rPr>
        <w:t xml:space="preserve">, от 16.08.2021 </w:t>
      </w:r>
      <w:r w:rsidR="00A958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958CC">
        <w:rPr>
          <w:rFonts w:ascii="Times New Roman" w:hAnsi="Times New Roman" w:cs="Times New Roman"/>
          <w:sz w:val="28"/>
          <w:szCs w:val="28"/>
        </w:rPr>
        <w:t xml:space="preserve"> 333-п</w:t>
      </w:r>
      <w:r w:rsidR="00D71AC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A39A65B" w14:textId="77777777" w:rsidR="00130080" w:rsidRDefault="00D71ACE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20.12.2021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71ACE">
        <w:rPr>
          <w:rFonts w:ascii="Times New Roman" w:hAnsi="Times New Roman" w:cs="Times New Roman"/>
          <w:sz w:val="28"/>
          <w:szCs w:val="28"/>
        </w:rPr>
        <w:t xml:space="preserve"> 561-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9418B">
        <w:rPr>
          <w:rFonts w:ascii="Times New Roman" w:hAnsi="Times New Roman" w:cs="Times New Roman"/>
          <w:sz w:val="28"/>
          <w:szCs w:val="28"/>
        </w:rPr>
        <w:t xml:space="preserve">, от 27.12.2021 </w:t>
      </w:r>
      <w:r w:rsidR="00D9418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9418B" w:rsidRPr="00D71ACE">
        <w:rPr>
          <w:rFonts w:ascii="Times New Roman" w:hAnsi="Times New Roman" w:cs="Times New Roman"/>
          <w:sz w:val="28"/>
          <w:szCs w:val="28"/>
        </w:rPr>
        <w:t xml:space="preserve"> 5</w:t>
      </w:r>
      <w:r w:rsidR="00D9418B">
        <w:rPr>
          <w:rFonts w:ascii="Times New Roman" w:hAnsi="Times New Roman" w:cs="Times New Roman"/>
          <w:sz w:val="28"/>
          <w:szCs w:val="28"/>
        </w:rPr>
        <w:t>98</w:t>
      </w:r>
      <w:r w:rsidR="00D9418B" w:rsidRPr="00D71ACE">
        <w:rPr>
          <w:rFonts w:ascii="Times New Roman" w:hAnsi="Times New Roman" w:cs="Times New Roman"/>
          <w:sz w:val="28"/>
          <w:szCs w:val="28"/>
        </w:rPr>
        <w:t>-</w:t>
      </w:r>
      <w:r w:rsidR="00D9418B">
        <w:rPr>
          <w:rFonts w:ascii="Times New Roman" w:hAnsi="Times New Roman" w:cs="Times New Roman"/>
          <w:sz w:val="28"/>
          <w:szCs w:val="28"/>
        </w:rPr>
        <w:t>п</w:t>
      </w:r>
      <w:r w:rsidR="00FB00C2">
        <w:rPr>
          <w:rFonts w:ascii="Times New Roman" w:hAnsi="Times New Roman" w:cs="Times New Roman"/>
          <w:sz w:val="28"/>
          <w:szCs w:val="28"/>
        </w:rPr>
        <w:t xml:space="preserve">, от 27.12.2021 </w:t>
      </w:r>
      <w:r w:rsidR="00FB00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B00C2" w:rsidRPr="00D71ACE">
        <w:rPr>
          <w:rFonts w:ascii="Times New Roman" w:hAnsi="Times New Roman" w:cs="Times New Roman"/>
          <w:sz w:val="28"/>
          <w:szCs w:val="28"/>
        </w:rPr>
        <w:t xml:space="preserve"> 5</w:t>
      </w:r>
      <w:r w:rsidR="00FB00C2">
        <w:rPr>
          <w:rFonts w:ascii="Times New Roman" w:hAnsi="Times New Roman" w:cs="Times New Roman"/>
          <w:sz w:val="28"/>
          <w:szCs w:val="28"/>
        </w:rPr>
        <w:t>99</w:t>
      </w:r>
      <w:r w:rsidR="00FB00C2" w:rsidRPr="00D71ACE">
        <w:rPr>
          <w:rFonts w:ascii="Times New Roman" w:hAnsi="Times New Roman" w:cs="Times New Roman"/>
          <w:sz w:val="28"/>
          <w:szCs w:val="28"/>
        </w:rPr>
        <w:t>-</w:t>
      </w:r>
      <w:r w:rsidR="00FB00C2">
        <w:rPr>
          <w:rFonts w:ascii="Times New Roman" w:hAnsi="Times New Roman" w:cs="Times New Roman"/>
          <w:sz w:val="28"/>
          <w:szCs w:val="28"/>
        </w:rPr>
        <w:t>п</w:t>
      </w:r>
      <w:r w:rsidR="0013008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73D8A87" w14:textId="1FED581C" w:rsidR="00D31239" w:rsidRPr="00AC2E2D" w:rsidRDefault="00130080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11.04.2022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130-п</w:t>
      </w:r>
      <w:r w:rsidR="00D31239" w:rsidRPr="00AC2E2D">
        <w:rPr>
          <w:rFonts w:ascii="Times New Roman" w:hAnsi="Times New Roman" w:cs="Times New Roman"/>
          <w:sz w:val="28"/>
          <w:szCs w:val="28"/>
        </w:rPr>
        <w:t>)</w:t>
      </w:r>
    </w:p>
    <w:p w14:paraId="2109CB75" w14:textId="77777777" w:rsidR="001C2C96" w:rsidRDefault="001C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3544"/>
        <w:gridCol w:w="5755"/>
      </w:tblGrid>
      <w:tr w:rsidR="00134663" w:rsidRPr="007F79B5" w14:paraId="153CC54C" w14:textId="77777777" w:rsidTr="004E6F43">
        <w:trPr>
          <w:trHeight w:val="422"/>
        </w:trPr>
        <w:tc>
          <w:tcPr>
            <w:tcW w:w="92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09106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ПАСПОРТ</w:t>
            </w:r>
          </w:p>
          <w:p w14:paraId="4FF87D21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программы Брянской области</w:t>
            </w:r>
          </w:p>
          <w:p w14:paraId="0AE52EB0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DD9" w:rsidRPr="007F79B5" w14:paraId="51B01EF1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9A04B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государственной</w:t>
            </w:r>
          </w:p>
          <w:p w14:paraId="0A37331E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0BF86" w14:textId="4CC3096A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мировой юстиции Брянской области»</w:t>
            </w:r>
          </w:p>
        </w:tc>
      </w:tr>
      <w:tr w:rsidR="00C94DD9" w:rsidRPr="007F79B5" w14:paraId="6C28BAB3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FE448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5A21B" w14:textId="3416AF89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мировой юстиции Брянской области</w:t>
            </w:r>
          </w:p>
        </w:tc>
      </w:tr>
      <w:tr w:rsidR="00C94DD9" w:rsidRPr="007F79B5" w14:paraId="2CD7FC89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F5D82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3476E" w14:textId="2192CC00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строительства Брянской области</w:t>
            </w:r>
          </w:p>
        </w:tc>
      </w:tr>
      <w:tr w:rsidR="00C94DD9" w:rsidRPr="007F79B5" w14:paraId="78B56589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FE8BC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подпрограмм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073C1" w14:textId="4470F2DE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C94DD9" w:rsidRPr="007F79B5" w14:paraId="5E26D1B6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54256" w14:textId="34476C92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проектов, реализуемых в рамках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EC9F6" w14:textId="0255E1F2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«Информационная инфраструктура (Брянская область)»</w:t>
            </w:r>
          </w:p>
        </w:tc>
      </w:tr>
      <w:tr w:rsidR="00C94DD9" w:rsidRPr="007F79B5" w14:paraId="1AC20E9D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809F6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2E9D9" w14:textId="5C9E6C0D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1. 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Конституции Российской Федерации: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1.1. Организационное и материально-техническое обеспечение деятельности мировых судей Брянской области, их аппарата.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1.2. Развитие инфраструктуры мировой юстиции Брянской области.</w:t>
            </w:r>
          </w:p>
        </w:tc>
      </w:tr>
      <w:tr w:rsidR="00C94DD9" w:rsidRPr="007F79B5" w14:paraId="5565D574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B75C5A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Сроки реализации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EAED5" w14:textId="67A0C32D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2019 – 2024 годы</w:t>
            </w:r>
          </w:p>
        </w:tc>
      </w:tr>
      <w:tr w:rsidR="00D71ACE" w:rsidRPr="007F79B5" w14:paraId="5E58FD80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AA632" w14:textId="6D383900" w:rsidR="00D71ACE" w:rsidRPr="00D71ACE" w:rsidRDefault="00D71ACE" w:rsidP="00D7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BE1ECE" w14:textId="77777777" w:rsidR="00130080" w:rsidRPr="00130080" w:rsidRDefault="00130080" w:rsidP="0013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080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государственной программы, – 1 789 954 144,69 руб., в том числе:</w:t>
            </w:r>
          </w:p>
          <w:p w14:paraId="37B08487" w14:textId="77777777" w:rsidR="00130080" w:rsidRPr="00130080" w:rsidRDefault="00130080" w:rsidP="0013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080">
              <w:rPr>
                <w:rFonts w:ascii="Times New Roman" w:hAnsi="Times New Roman"/>
                <w:color w:val="000000"/>
                <w:sz w:val="28"/>
                <w:szCs w:val="28"/>
              </w:rPr>
              <w:t>2019 год – 242 312 299,91 руб.;</w:t>
            </w:r>
          </w:p>
          <w:p w14:paraId="09D8F1A8" w14:textId="77777777" w:rsidR="00130080" w:rsidRPr="00130080" w:rsidRDefault="00130080" w:rsidP="0013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080">
              <w:rPr>
                <w:rFonts w:ascii="Times New Roman" w:hAnsi="Times New Roman"/>
                <w:color w:val="000000"/>
                <w:sz w:val="28"/>
                <w:szCs w:val="28"/>
              </w:rPr>
              <w:t>2020 год – 264 835 305,24 руб.;</w:t>
            </w:r>
          </w:p>
          <w:p w14:paraId="62BB7FDD" w14:textId="77777777" w:rsidR="00130080" w:rsidRPr="00130080" w:rsidRDefault="00130080" w:rsidP="0013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080">
              <w:rPr>
                <w:rFonts w:ascii="Times New Roman" w:hAnsi="Times New Roman"/>
                <w:color w:val="000000"/>
                <w:sz w:val="28"/>
                <w:szCs w:val="28"/>
              </w:rPr>
              <w:t>2021 год – 310 444 127,73 руб.;</w:t>
            </w:r>
          </w:p>
          <w:p w14:paraId="4E252637" w14:textId="77777777" w:rsidR="00130080" w:rsidRPr="00130080" w:rsidRDefault="00130080" w:rsidP="0013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080">
              <w:rPr>
                <w:rFonts w:ascii="Times New Roman" w:hAnsi="Times New Roman"/>
                <w:color w:val="000000"/>
                <w:sz w:val="28"/>
                <w:szCs w:val="28"/>
              </w:rPr>
              <w:t>2022 год – 434 550 848,00 руб.;</w:t>
            </w:r>
          </w:p>
          <w:p w14:paraId="0237D929" w14:textId="77777777" w:rsidR="00130080" w:rsidRPr="00130080" w:rsidRDefault="00130080" w:rsidP="0013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080">
              <w:rPr>
                <w:rFonts w:ascii="Times New Roman" w:hAnsi="Times New Roman"/>
                <w:color w:val="000000"/>
                <w:sz w:val="28"/>
                <w:szCs w:val="28"/>
              </w:rPr>
              <w:t>2023 год – 255 014 500,69 руб.;</w:t>
            </w:r>
          </w:p>
          <w:p w14:paraId="1986AAF3" w14:textId="3392B0D1" w:rsidR="00D71ACE" w:rsidRPr="00D71ACE" w:rsidRDefault="00130080" w:rsidP="0013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080">
              <w:rPr>
                <w:rFonts w:ascii="Times New Roman" w:hAnsi="Times New Roman"/>
                <w:color w:val="000000"/>
                <w:sz w:val="28"/>
                <w:szCs w:val="28"/>
              </w:rPr>
              <w:t>2024 год – 282 797 063,12 руб.</w:t>
            </w:r>
          </w:p>
        </w:tc>
      </w:tr>
      <w:tr w:rsidR="00C94DD9" w:rsidRPr="007F79B5" w14:paraId="3223C2DE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1ED72" w14:textId="1886EA6E" w:rsidR="00C94DD9" w:rsidRPr="007F79B5" w:rsidRDefault="00D71ACE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проектов, реализуемых в рамках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B09EB" w14:textId="77777777" w:rsidR="00FB00C2" w:rsidRPr="00FB00C2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проектов, включенных в состав государственной программы, – 78 498 672,76 руб., в том числе:</w:t>
            </w:r>
          </w:p>
          <w:p w14:paraId="411866FF" w14:textId="77777777" w:rsidR="00FB00C2" w:rsidRPr="00FB00C2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2021 год – 5 357 157,60 руб.;</w:t>
            </w:r>
          </w:p>
          <w:p w14:paraId="60340A65" w14:textId="77777777" w:rsidR="00FB00C2" w:rsidRPr="00FB00C2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2022 год – 53 547 777,78 руб.;</w:t>
            </w:r>
          </w:p>
          <w:p w14:paraId="477FA2A7" w14:textId="77777777" w:rsidR="00FB00C2" w:rsidRPr="00FB00C2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2023 год – 9 796 868,69 руб.</w:t>
            </w:r>
          </w:p>
          <w:p w14:paraId="3FFEEF01" w14:textId="068FB1F8" w:rsidR="00C94DD9" w:rsidRPr="007F79B5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2024 год – 9 796 868,69 руб.</w:t>
            </w:r>
          </w:p>
        </w:tc>
      </w:tr>
      <w:tr w:rsidR="00C94DD9" w:rsidRPr="007F79B5" w14:paraId="02C0AF6B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79FC2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89889" w14:textId="7F4DE6C3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1. 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 (процент):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2018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2019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2020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2021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2022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2023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2024 год – 100.</w:t>
            </w:r>
          </w:p>
        </w:tc>
      </w:tr>
    </w:tbl>
    <w:p w14:paraId="351641B6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1E3B28B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7455DA9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134663" w:rsidSect="00134663">
          <w:headerReference w:type="even" r:id="rId6"/>
          <w:headerReference w:type="default" r:id="rId7"/>
          <w:pgSz w:w="11907" w:h="16840" w:code="9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</w:p>
    <w:tbl>
      <w:tblPr>
        <w:tblW w:w="1487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4772"/>
        <w:gridCol w:w="1560"/>
        <w:gridCol w:w="1135"/>
        <w:gridCol w:w="1133"/>
        <w:gridCol w:w="1134"/>
        <w:gridCol w:w="1134"/>
        <w:gridCol w:w="1134"/>
        <w:gridCol w:w="1134"/>
        <w:gridCol w:w="1134"/>
        <w:gridCol w:w="6"/>
      </w:tblGrid>
      <w:tr w:rsidR="006F073A" w:rsidRPr="006F073A" w14:paraId="72820E84" w14:textId="77777777" w:rsidTr="00097557">
        <w:trPr>
          <w:trHeight w:val="1354"/>
          <w:jc w:val="center"/>
        </w:trPr>
        <w:tc>
          <w:tcPr>
            <w:tcW w:w="1487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64C9" w14:textId="40A46DA4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СВЕДЕНИЯ </w:t>
            </w:r>
          </w:p>
          <w:p w14:paraId="2C015C9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показателях (индикаторах) государственной программы «Развитие мировой юстиции Брянской области», </w:t>
            </w:r>
          </w:p>
          <w:p w14:paraId="4B4A0A8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показателях (индикаторах) основных мероприятий (проектов)</w:t>
            </w:r>
          </w:p>
        </w:tc>
      </w:tr>
      <w:tr w:rsidR="006F073A" w:rsidRPr="006F073A" w14:paraId="1B72C1F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D05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8E1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04646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ADF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Целевые значения показателей (индикаторов)</w:t>
            </w:r>
          </w:p>
        </w:tc>
      </w:tr>
      <w:tr w:rsidR="006F073A" w:rsidRPr="006F073A" w14:paraId="7FDED09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BD2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6EC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E52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C4A2E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C35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FD6F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81B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4E54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C83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63F8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6F073A" w:rsidRPr="006F073A" w14:paraId="01E7C24B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087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E44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D3C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84E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BB3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73D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DBC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C8A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44B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700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6F073A" w:rsidRPr="006F073A" w14:paraId="58FC5DC0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737D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</w:tr>
      <w:tr w:rsidR="006F073A" w:rsidRPr="006F073A" w14:paraId="01D8027C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6956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F93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495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609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DCA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49F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506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85E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3D9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E2A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6F073A" w:rsidRPr="006F073A" w14:paraId="029273C2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3F74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основных мероприятий (проектов)</w:t>
            </w:r>
          </w:p>
        </w:tc>
      </w:tr>
      <w:tr w:rsidR="006F073A" w:rsidRPr="006F073A" w14:paraId="1BC7721B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817D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 проект «Информационная инфраструктура (Брянская область)»</w:t>
            </w:r>
          </w:p>
        </w:tc>
      </w:tr>
      <w:tr w:rsidR="006F073A" w:rsidRPr="006F073A" w14:paraId="17BFBF79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2A2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C25A5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D2E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 (1) / </w:t>
            </w:r>
          </w:p>
          <w:p w14:paraId="5C62D475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нет (0)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7AB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EC7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623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327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18E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6B1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90CD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F073A" w:rsidRPr="006F073A" w14:paraId="415BF687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44D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</w:tr>
      <w:tr w:rsidR="006F073A" w:rsidRPr="006F073A" w14:paraId="0794B008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78E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0F6E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Доля работников мировой юстиции, прошедших профессиональную переподготовку и повышение квалификации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B19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27E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7D3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78D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F194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7EF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155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1F2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6F073A" w:rsidRPr="006F073A" w14:paraId="03C60058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DC9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8D48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Средняя площадь, занимаемая одним мировым судебным участком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8ED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метр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DC3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116,9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003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120,7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672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126,2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BC0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128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54F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148,2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896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154,9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2AE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156,3</w:t>
            </w:r>
          </w:p>
        </w:tc>
      </w:tr>
      <w:tr w:rsidR="006F073A" w:rsidRPr="006F073A" w14:paraId="35F96249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DF5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453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Уровень информатизации мировых судебных участков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8B65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81D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5736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B1A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F61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3F6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305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A47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6F073A" w:rsidRPr="006F073A" w14:paraId="4574CB2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5F3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C9805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Уровень обеспеченности зданий и помещений, занимаемых мировыми судебными участками, необходимыми средствами и системами безопасности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BAA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736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355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65A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CA9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314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923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81,3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D8C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87,5</w:t>
            </w:r>
          </w:p>
        </w:tc>
      </w:tr>
      <w:tr w:rsidR="006F073A" w:rsidRPr="006F073A" w14:paraId="672803DB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3DC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Развитие инфраструктуры мировой юстиции Брянской области</w:t>
            </w:r>
          </w:p>
        </w:tc>
      </w:tr>
      <w:tr w:rsidR="006F073A" w:rsidRPr="006F073A" w14:paraId="4FBB6BEA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8D43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B5F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запланированных мероприятий по развитию инфраструктуры мировой юстиции Брянской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EEF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D47D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47C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092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88F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5D7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BA9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A95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1D0AEB3C" w14:textId="46EF119F" w:rsidR="00FB00C2" w:rsidRDefault="00FB0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5AC5C3" w14:textId="77777777" w:rsidR="00FB00C2" w:rsidRDefault="00FB0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7B7101" w14:textId="31A2671E" w:rsidR="00FB00C2" w:rsidRDefault="00FB0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B00C2" w:rsidSect="00134663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tbl>
      <w:tblPr>
        <w:tblW w:w="15094" w:type="dxa"/>
        <w:jc w:val="center"/>
        <w:tblLayout w:type="fixed"/>
        <w:tblLook w:val="0000" w:firstRow="0" w:lastRow="0" w:firstColumn="0" w:lastColumn="0" w:noHBand="0" w:noVBand="0"/>
      </w:tblPr>
      <w:tblGrid>
        <w:gridCol w:w="10"/>
        <w:gridCol w:w="617"/>
        <w:gridCol w:w="6427"/>
        <w:gridCol w:w="632"/>
        <w:gridCol w:w="736"/>
        <w:gridCol w:w="758"/>
        <w:gridCol w:w="610"/>
        <w:gridCol w:w="745"/>
        <w:gridCol w:w="1438"/>
        <w:gridCol w:w="1443"/>
        <w:gridCol w:w="1464"/>
        <w:gridCol w:w="7"/>
        <w:gridCol w:w="207"/>
      </w:tblGrid>
      <w:tr w:rsidR="00A958CC" w:rsidRPr="00A958CC" w14:paraId="68596795" w14:textId="77777777" w:rsidTr="00130080">
        <w:trPr>
          <w:gridBefore w:val="1"/>
          <w:wBefore w:w="10" w:type="dxa"/>
          <w:trHeight w:val="20"/>
          <w:jc w:val="center"/>
        </w:trPr>
        <w:tc>
          <w:tcPr>
            <w:tcW w:w="1508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C8ED" w14:textId="77777777" w:rsidR="00E82F4E" w:rsidRDefault="00A958CC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План реализации государственной программы «Развитие мировой юстиции Брянской области»</w:t>
            </w:r>
          </w:p>
          <w:p w14:paraId="5A2F6C45" w14:textId="3DD3DFBA" w:rsidR="006F073A" w:rsidRPr="00A958CC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080" w:rsidRPr="00130080" w14:paraId="5E589AF3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207" w:type="dxa"/>
          <w:trHeight w:val="20"/>
          <w:jc w:val="center"/>
        </w:trPr>
        <w:tc>
          <w:tcPr>
            <w:tcW w:w="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66FF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130080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42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25E9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Государственная программа, подпрограмма, основное мероприятие (проект), направление расходов, мероприятие</w:t>
            </w:r>
          </w:p>
        </w:tc>
        <w:tc>
          <w:tcPr>
            <w:tcW w:w="34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134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8726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Объем средств на реализацию, рублей</w:t>
            </w:r>
          </w:p>
        </w:tc>
      </w:tr>
      <w:tr w:rsidR="00130080" w:rsidRPr="00130080" w14:paraId="0D9AF1FE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D407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E9CB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F455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3F62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ГП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7A81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ППГП, ТСЭ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927D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B467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174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4FD6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9CAE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130080" w:rsidRPr="00130080" w14:paraId="3F216C80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2558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9F2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E2C9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DC5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531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70C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8F50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D07F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7D42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3410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30080" w:rsidRPr="00130080" w14:paraId="67762643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39A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B81C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E49D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2CAA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583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27B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98D9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917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434 550 848,00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068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255 014 500,69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369F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282 797 063,12</w:t>
            </w:r>
          </w:p>
        </w:tc>
      </w:tr>
      <w:tr w:rsidR="00130080" w:rsidRPr="00130080" w14:paraId="7D52C093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6D53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FA3D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FDD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F456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600F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F01C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170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11D3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434 550 848,00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9BCB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255 014 500,69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A73A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282 797 063,12</w:t>
            </w:r>
          </w:p>
        </w:tc>
      </w:tr>
      <w:tr w:rsidR="00130080" w:rsidRPr="00130080" w14:paraId="58751ED2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C67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538E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    департамент строительства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803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869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02B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A7E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6341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8404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60 138 959,88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69DF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5D83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27 873 890,43</w:t>
            </w:r>
          </w:p>
        </w:tc>
      </w:tr>
      <w:tr w:rsidR="00130080" w:rsidRPr="00130080" w14:paraId="04C9ED3A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C362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5EF2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    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759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403D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3457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A64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70C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3A7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374 411 888,12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BB01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255 014 500,69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44A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254 923 172,69</w:t>
            </w:r>
          </w:p>
        </w:tc>
      </w:tr>
      <w:tr w:rsidR="00130080" w:rsidRPr="00130080" w14:paraId="1C7EE7CA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E77C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DF7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Региональный проект «Информационная инфраструктура (Брянская область)»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BA23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AEFB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B5A9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EDFD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D2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D3F0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7AAD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53 547 777,78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0BB0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9 796 868,69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4416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9 796 868,69</w:t>
            </w:r>
          </w:p>
        </w:tc>
      </w:tr>
      <w:tr w:rsidR="00130080" w:rsidRPr="00130080" w14:paraId="46D04953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E72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6BAE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13C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57D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EDD8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F78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D2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0FA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13AE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53 547 777,78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E49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462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</w:tr>
      <w:tr w:rsidR="00130080" w:rsidRPr="00130080" w14:paraId="271BBBEE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9BD3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D769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    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903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768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71B9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2D5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D2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6BA8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535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53 547 777,78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FEDF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93A3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</w:tr>
      <w:tr w:rsidR="00130080" w:rsidRPr="00130080" w14:paraId="2FFF232D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72C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038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2082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0528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F1D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BB2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D2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A710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55890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EE2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53 547 777,78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0B76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96ED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</w:tr>
      <w:tr w:rsidR="00130080" w:rsidRPr="00130080" w14:paraId="1323829B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537B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7FE9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EB1C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7381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F26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B6B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D2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FD39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55890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0F6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53 547 777,78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D1AE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D7E5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</w:tr>
      <w:tr w:rsidR="00130080" w:rsidRPr="00130080" w14:paraId="7D4AF75F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28F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F19A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    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6CCF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10DC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A1EB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8949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D2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93D5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55890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346A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53 547 777,78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ABE9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E16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</w:tr>
      <w:tr w:rsidR="00130080" w:rsidRPr="00130080" w14:paraId="12339F48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1037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F44D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Субсидии на обеспечение на участках мировых судей формирования и функционирования необходимой информационно- 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</w:t>
            </w:r>
            <w:proofErr w:type="gramStart"/>
            <w:r w:rsidRPr="00130080">
              <w:rPr>
                <w:rFonts w:ascii="Times New Roman" w:hAnsi="Times New Roman"/>
                <w:sz w:val="20"/>
                <w:szCs w:val="20"/>
              </w:rPr>
              <w:t>видео- конференц-связи</w:t>
            </w:r>
            <w:proofErr w:type="gramEnd"/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1176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3A0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D580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2E0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D2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BDC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55890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339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53 547 777,78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32B0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93F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</w:tr>
      <w:tr w:rsidR="00130080" w:rsidRPr="00130080" w14:paraId="670CEBDF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2441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A929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5ED0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782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5D3C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B32B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D2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8F3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55890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3164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53 547 777,78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9921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5FAA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</w:tr>
      <w:tr w:rsidR="00130080" w:rsidRPr="00130080" w14:paraId="7E3B1DA7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1ADB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322C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ABEC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4D95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3AA2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3DDE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EBA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493F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320 864 110,34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BE2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245 217 632,00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78EB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245 126 304,00</w:t>
            </w:r>
          </w:p>
        </w:tc>
      </w:tr>
      <w:tr w:rsidR="00130080" w:rsidRPr="00130080" w14:paraId="0332F670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96B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AC41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89C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1993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EC2B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D9F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4155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2F25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320 864 110,34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7974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245 217 632,00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1D9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245 126 304,00</w:t>
            </w:r>
          </w:p>
        </w:tc>
      </w:tr>
      <w:tr w:rsidR="00130080" w:rsidRPr="00130080" w14:paraId="24FEE6C7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4CC3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BA6F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    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2013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4812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B928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2B5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C04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502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320 864 110,34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67A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245 217 632,00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1A7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245 126 304,00</w:t>
            </w:r>
          </w:p>
        </w:tc>
      </w:tr>
      <w:tr w:rsidR="00130080" w:rsidRPr="00130080" w14:paraId="41FAF046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825D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FFF1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Брянской области и государственных органов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9333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E075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758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CAB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559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10100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1B23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174 250 430,00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97F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174 249 430,00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5B55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174 249 430,00</w:t>
            </w:r>
          </w:p>
        </w:tc>
      </w:tr>
      <w:tr w:rsidR="00130080" w:rsidRPr="00130080" w14:paraId="1108CCBD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08F3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E60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8B7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FD7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8AE2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D900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BE3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10100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D94C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174 250 430,00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85A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174 249 430,00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EBAF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174 249 430,00</w:t>
            </w:r>
          </w:p>
        </w:tc>
      </w:tr>
      <w:tr w:rsidR="00130080" w:rsidRPr="00130080" w14:paraId="67198D21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2B2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A5AD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    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D43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D69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4368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DA02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E03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10100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D62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174 250 430,00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A5C0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174 249 430,00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A0AB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174 249 430,00</w:t>
            </w:r>
          </w:p>
        </w:tc>
      </w:tr>
      <w:tr w:rsidR="00130080" w:rsidRPr="00130080" w14:paraId="6FA6A129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820D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11A5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Уплата взносов на капитальный ремонт за объекты казны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B8E6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41F9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C2FC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DC4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C7AB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17430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A00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275 166,00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4662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221 968,09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49F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221 968,38</w:t>
            </w:r>
          </w:p>
        </w:tc>
      </w:tr>
      <w:tr w:rsidR="00130080" w:rsidRPr="00130080" w14:paraId="03368EF7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A6E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628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DA06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E64F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DBE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8F38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3797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17430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82BB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275 166,00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0EE2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221 968,09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C571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221 968,38</w:t>
            </w:r>
          </w:p>
        </w:tc>
      </w:tr>
      <w:tr w:rsidR="00130080" w:rsidRPr="00130080" w14:paraId="32005CF3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7394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1E5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    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15C9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9480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BDE4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043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03F9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17430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56C7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275 166,00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B3F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221 968,09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687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221 968,38</w:t>
            </w:r>
          </w:p>
        </w:tc>
      </w:tr>
      <w:tr w:rsidR="00130080" w:rsidRPr="00130080" w14:paraId="244D7F93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AB27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C5C8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Обеспечение деятельности мировых судей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7CD0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D27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43DA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22E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E00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17700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2B25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146 338 514,34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114E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70 746 233,91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C365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70 654 905,62</w:t>
            </w:r>
          </w:p>
        </w:tc>
      </w:tr>
      <w:tr w:rsidR="00130080" w:rsidRPr="00130080" w14:paraId="02D3ADE6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3E75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E021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3FDC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AD28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BFAE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4888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616A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17700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EC2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146 338 514,34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1417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70 746 233,91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8E77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70 654 905,62</w:t>
            </w:r>
          </w:p>
        </w:tc>
      </w:tr>
      <w:tr w:rsidR="00130080" w:rsidRPr="00130080" w14:paraId="01E1A9DC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0DD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07A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    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E5D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A129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9030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FB6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D878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17700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5B34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146 338 514,34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146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70 746 233,91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0E4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70 654 905,62</w:t>
            </w:r>
          </w:p>
        </w:tc>
      </w:tr>
      <w:tr w:rsidR="00130080" w:rsidRPr="00130080" w14:paraId="50CA02E6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130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C863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инфраструктуры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4C2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6AD1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0A4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8A92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EC7F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B07E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60 138 959,88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193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F3D9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b/>
                <w:bCs/>
                <w:sz w:val="20"/>
                <w:szCs w:val="20"/>
              </w:rPr>
              <w:t>27 873 890,43</w:t>
            </w:r>
          </w:p>
        </w:tc>
      </w:tr>
      <w:tr w:rsidR="00130080" w:rsidRPr="00130080" w14:paraId="69744D04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E0AD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3D44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2B0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60B0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1C57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1295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CB6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3D02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60 138 959,88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49E8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1F29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27 873 890,43</w:t>
            </w:r>
          </w:p>
        </w:tc>
      </w:tr>
      <w:tr w:rsidR="00130080" w:rsidRPr="00130080" w14:paraId="0614274A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7B4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310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    департамент строительства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7ACE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999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26B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48FB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B5E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196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60 138 959,88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F86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6B6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27 873 890,43</w:t>
            </w:r>
          </w:p>
        </w:tc>
      </w:tr>
      <w:tr w:rsidR="00130080" w:rsidRPr="00130080" w14:paraId="2B4751F1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ED3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F4A3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капитальных вложений государственной собственности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E080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6C04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EF9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339E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0298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8F8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60 138 959,88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C828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7A0F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27 873 890,43</w:t>
            </w:r>
          </w:p>
        </w:tc>
      </w:tr>
      <w:tr w:rsidR="00130080" w:rsidRPr="00130080" w14:paraId="02DC1ADB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F4A1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2F6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903C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5A6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235E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794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C09B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C7DC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60 138 959,88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0BA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A18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27 873 890,43</w:t>
            </w:r>
          </w:p>
        </w:tc>
      </w:tr>
      <w:tr w:rsidR="00130080" w:rsidRPr="00130080" w14:paraId="77EE4B5A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F05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8117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    департамент строительства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26EA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AD0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B8A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62FE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907A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7729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60 138 959,88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CFA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196A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27 873 890,43</w:t>
            </w:r>
          </w:p>
        </w:tc>
      </w:tr>
      <w:tr w:rsidR="00130080" w:rsidRPr="00130080" w14:paraId="0BBC53B8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DBA1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93B6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Здание для мирового судьи судебного участка № 54 Суземского судебного района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8D4F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7C4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21E8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B365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0216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A9E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12 245 768,33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B118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D2EE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30080" w:rsidRPr="00130080" w14:paraId="67A5DD23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757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C065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D025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F944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3FD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DEB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261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613C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12 245 768,33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8CF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758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30080" w:rsidRPr="00130080" w14:paraId="77CCA9BF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75E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331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Здание для мирового судьи судебного участка № 24 Выгоничского судебного района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27DA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4A8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E9F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2A40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B192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BB2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14 800 000,00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B17B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A885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30080" w:rsidRPr="00130080" w14:paraId="41671F59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8FD2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5ED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55B5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051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690E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112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C0A7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A566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14 800 000,00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080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DC3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30080" w:rsidRPr="00130080" w14:paraId="11AC9555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A77A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3.1.3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DA8E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Здание для мирового судьи судебного участка № 51 Севского судебного района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547D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2A7B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63B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DCE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7CAE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FE2F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14 100 000,00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493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DA0B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30080" w:rsidRPr="00130080" w14:paraId="5C8B224F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99E7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12B1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3F3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7FDD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2D09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16E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852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646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14 100 000,00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0D4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21D4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30080" w:rsidRPr="00130080" w14:paraId="356C7327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01CF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3.1.4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41F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Здание для мировых судей судебных участков № 52-53 Стародубского судебного района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4765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522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9642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359B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D5B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CBE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18 993 191,55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875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050E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30080" w:rsidRPr="00130080" w14:paraId="6FEEEE57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A72B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9E4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74AA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D79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3C5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97FB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6C78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FB1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18 993 191,55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4078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EC9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30080" w:rsidRPr="00130080" w14:paraId="3323C18C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A7F5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3.1.5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BAB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Здание для мирового судьи судебного участка № 40 Комаричского судебного района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C1DE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4FB5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A33A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D919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6758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71CE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81A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90FE7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14 256 943,47</w:t>
            </w:r>
          </w:p>
        </w:tc>
      </w:tr>
      <w:tr w:rsidR="00130080" w:rsidRPr="00130080" w14:paraId="330CFB99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ED4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995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11F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F300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16DF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4108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A80D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E106C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8E849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4055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14 256 943,47</w:t>
            </w:r>
          </w:p>
        </w:tc>
      </w:tr>
      <w:tr w:rsidR="00130080" w:rsidRPr="00130080" w14:paraId="01A7DC21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CEA23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3.1.6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EF41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Здание для мирового судьи судебного участка № 42 Мглинского судебного района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7ED9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0A7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4F85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88A5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BF76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F0E0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5A78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7C972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13 616 946,96</w:t>
            </w:r>
          </w:p>
        </w:tc>
      </w:tr>
      <w:tr w:rsidR="00130080" w:rsidRPr="00130080" w14:paraId="225ABC04" w14:textId="77777777" w:rsidTr="001300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14" w:type="dxa"/>
          <w:trHeight w:val="20"/>
          <w:jc w:val="center"/>
        </w:trPr>
        <w:tc>
          <w:tcPr>
            <w:tcW w:w="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9CE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5201D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DF314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3621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9775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F4CE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70FBE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B83A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F587F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2C84B" w14:textId="77777777" w:rsidR="00130080" w:rsidRPr="00130080" w:rsidRDefault="00130080" w:rsidP="0013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080">
              <w:rPr>
                <w:rFonts w:ascii="Times New Roman" w:hAnsi="Times New Roman"/>
                <w:sz w:val="20"/>
                <w:szCs w:val="20"/>
              </w:rPr>
              <w:t>13 616 946,96».</w:t>
            </w:r>
          </w:p>
        </w:tc>
      </w:tr>
    </w:tbl>
    <w:p w14:paraId="3A14EC61" w14:textId="734D60A2" w:rsidR="006F073A" w:rsidRDefault="006F073A" w:rsidP="006F07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811452" w14:textId="77777777" w:rsidR="00130080" w:rsidRPr="006F073A" w:rsidRDefault="00130080" w:rsidP="006F07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4CFDDA" w14:textId="62B36EDB" w:rsidR="006F073A" w:rsidRDefault="006F073A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8B0BF86" w14:textId="77777777" w:rsidR="006F073A" w:rsidRDefault="006F073A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4A36159" w14:textId="77777777" w:rsidR="00134663" w:rsidRDefault="00134663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134663" w:rsidSect="00727807">
          <w:headerReference w:type="even" r:id="rId8"/>
          <w:headerReference w:type="default" r:id="rId9"/>
          <w:pgSz w:w="16840" w:h="11907" w:orient="landscape" w:code="9"/>
          <w:pgMar w:top="1418" w:right="1134" w:bottom="851" w:left="1134" w:header="720" w:footer="720" w:gutter="0"/>
          <w:cols w:space="720"/>
          <w:noEndnote/>
          <w:titlePg/>
        </w:sectPr>
      </w:pPr>
    </w:p>
    <w:p w14:paraId="2ADA6C80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188123D3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t>к государственной программе</w:t>
      </w:r>
    </w:p>
    <w:p w14:paraId="2D480768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t>«Развитие мировой юстиции Брянской области»</w:t>
      </w:r>
    </w:p>
    <w:p w14:paraId="3F50EBA3" w14:textId="77777777" w:rsidR="00727807" w:rsidRDefault="00727807" w:rsidP="007278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A64DF2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МЕТОДИКА </w:t>
      </w:r>
    </w:p>
    <w:p w14:paraId="5F0917F3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расчета значений показателей (индикаторов) </w:t>
      </w:r>
    </w:p>
    <w:p w14:paraId="7AE8B9B6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государственной программы</w:t>
      </w:r>
    </w:p>
    <w:p w14:paraId="4D2985A9" w14:textId="77777777" w:rsidR="00EB18DA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F978B0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ь</w:t>
      </w:r>
      <w:r w:rsidRPr="005655F2">
        <w:rPr>
          <w:rFonts w:ascii="Times New Roman" w:hAnsi="Times New Roman"/>
          <w:sz w:val="28"/>
          <w:szCs w:val="28"/>
        </w:rPr>
        <w:t xml:space="preserve"> (индикаторы) государственной программы:</w:t>
      </w:r>
    </w:p>
    <w:p w14:paraId="1997DF0B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655F2">
        <w:rPr>
          <w:rFonts w:ascii="Times New Roman" w:hAnsi="Times New Roman"/>
          <w:sz w:val="28"/>
          <w:szCs w:val="28"/>
        </w:rPr>
        <w:t>ыполнение мероприятий по организационному и материально-техническому обеспечению деятельности мировых судей Брянской области, их аппарата:</w:t>
      </w:r>
    </w:p>
    <w:p w14:paraId="72545A12" w14:textId="77777777" w:rsidR="00EB18DA" w:rsidRPr="00007CF7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  <w:lang w:val="en-US"/>
        </w:rPr>
        <w:t>i</w:t>
      </w:r>
      <w:r w:rsidRPr="00007CF7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007CF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  <w:lang w:val="en-US"/>
        </w:rPr>
        <w:t>p</w:t>
      </w:r>
      <w:r w:rsidRPr="00007CF7"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  <w:lang w:val="en-US"/>
        </w:rPr>
        <w:t>x</w:t>
      </w:r>
      <w:r w:rsidRPr="00007CF7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CF7">
        <w:rPr>
          <w:rFonts w:ascii="Times New Roman" w:hAnsi="Times New Roman"/>
          <w:sz w:val="28"/>
          <w:szCs w:val="28"/>
        </w:rPr>
        <w:t xml:space="preserve">%, </w:t>
      </w:r>
      <w:r w:rsidRPr="0056144D">
        <w:rPr>
          <w:rFonts w:ascii="Times New Roman" w:hAnsi="Times New Roman"/>
          <w:sz w:val="28"/>
          <w:szCs w:val="28"/>
        </w:rPr>
        <w:t>где</w:t>
      </w:r>
      <w:r w:rsidRPr="00007CF7">
        <w:rPr>
          <w:rFonts w:ascii="Times New Roman" w:hAnsi="Times New Roman"/>
          <w:sz w:val="28"/>
          <w:szCs w:val="28"/>
        </w:rPr>
        <w:t>:</w:t>
      </w:r>
    </w:p>
    <w:p w14:paraId="291063C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</w:rPr>
        <w:t xml:space="preserve">i - </w:t>
      </w:r>
      <w:r>
        <w:rPr>
          <w:rFonts w:ascii="Times New Roman" w:hAnsi="Times New Roman"/>
          <w:sz w:val="28"/>
          <w:szCs w:val="28"/>
        </w:rPr>
        <w:t>в</w:t>
      </w:r>
      <w:r w:rsidRPr="00007CF7">
        <w:rPr>
          <w:rFonts w:ascii="Times New Roman" w:hAnsi="Times New Roman"/>
          <w:sz w:val="28"/>
          <w:szCs w:val="28"/>
        </w:rPr>
        <w:t>ыполнение мероприятий по организационному и материально-техническому обеспечению деятельности мировых судей Брянской области, их аппарата</w:t>
      </w:r>
      <w:r w:rsidRPr="0056144D">
        <w:rPr>
          <w:rFonts w:ascii="Times New Roman" w:hAnsi="Times New Roman"/>
          <w:sz w:val="28"/>
          <w:szCs w:val="28"/>
        </w:rPr>
        <w:t>, %;</w:t>
      </w:r>
    </w:p>
    <w:p w14:paraId="74D04086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Cd</w:t>
      </w:r>
      <w:r w:rsidRPr="0056144D">
        <w:rPr>
          <w:rFonts w:ascii="Times New Roman" w:hAnsi="Times New Roman"/>
          <w:sz w:val="28"/>
          <w:szCs w:val="28"/>
        </w:rPr>
        <w:t xml:space="preserve"> - количество </w:t>
      </w:r>
      <w:r>
        <w:rPr>
          <w:rFonts w:ascii="Times New Roman" w:hAnsi="Times New Roman"/>
          <w:sz w:val="28"/>
          <w:szCs w:val="28"/>
        </w:rPr>
        <w:t>показателей по задаче «</w:t>
      </w:r>
      <w:r w:rsidRPr="00007CF7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деятельности мировых судей Брянской области, их аппарата</w:t>
      </w:r>
      <w:r>
        <w:rPr>
          <w:rFonts w:ascii="Times New Roman" w:hAnsi="Times New Roman"/>
          <w:sz w:val="28"/>
          <w:szCs w:val="28"/>
        </w:rPr>
        <w:t xml:space="preserve">» целевые значения которых </w:t>
      </w:r>
      <w:r w:rsidRPr="0056144D">
        <w:rPr>
          <w:rFonts w:ascii="Times New Roman" w:hAnsi="Times New Roman"/>
          <w:sz w:val="28"/>
          <w:szCs w:val="28"/>
        </w:rPr>
        <w:t>в отчетном периоде</w:t>
      </w:r>
      <w:r>
        <w:rPr>
          <w:rFonts w:ascii="Times New Roman" w:hAnsi="Times New Roman"/>
          <w:sz w:val="28"/>
          <w:szCs w:val="28"/>
        </w:rPr>
        <w:t xml:space="preserve"> достигнуты, ед.</w:t>
      </w:r>
      <w:r w:rsidRPr="0056144D">
        <w:rPr>
          <w:rFonts w:ascii="Times New Roman" w:hAnsi="Times New Roman"/>
          <w:sz w:val="28"/>
          <w:szCs w:val="28"/>
        </w:rPr>
        <w:t>;</w:t>
      </w:r>
    </w:p>
    <w:p w14:paraId="74484B37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</w:rPr>
        <w:t xml:space="preserve">p - количество </w:t>
      </w:r>
      <w:r>
        <w:rPr>
          <w:rFonts w:ascii="Times New Roman" w:hAnsi="Times New Roman"/>
          <w:sz w:val="28"/>
          <w:szCs w:val="28"/>
        </w:rPr>
        <w:t>показателей по задаче «</w:t>
      </w:r>
      <w:r w:rsidRPr="00007CF7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деятельности мировых судей Брянской области, их аппарата</w:t>
      </w:r>
      <w:r>
        <w:rPr>
          <w:rFonts w:ascii="Times New Roman" w:hAnsi="Times New Roman"/>
          <w:sz w:val="28"/>
          <w:szCs w:val="28"/>
        </w:rPr>
        <w:t>», ед</w:t>
      </w:r>
      <w:r w:rsidRPr="0056144D">
        <w:rPr>
          <w:rFonts w:ascii="Times New Roman" w:hAnsi="Times New Roman"/>
          <w:sz w:val="28"/>
          <w:szCs w:val="28"/>
        </w:rPr>
        <w:t>.</w:t>
      </w:r>
    </w:p>
    <w:p w14:paraId="147A649C" w14:textId="61D1A213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A958CC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A958CC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).</w:t>
      </w:r>
    </w:p>
    <w:p w14:paraId="3672703E" w14:textId="77777777" w:rsidR="00EB18DA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8BD82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Показатели (индикаторы) основных мероприятий (мероприятий) государственной программы:</w:t>
      </w:r>
    </w:p>
    <w:p w14:paraId="049B0CE8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доля работников мировой юстиции, прошедших профессиональную переподготовку и повышение квалификации:</w:t>
      </w:r>
    </w:p>
    <w:p w14:paraId="4B4ACA3E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Pp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Pf</w:t>
      </w:r>
      <w:proofErr w:type="spellEnd"/>
      <w:r w:rsidRPr="0056144D">
        <w:rPr>
          <w:rFonts w:ascii="Times New Roman" w:hAnsi="Times New Roman"/>
          <w:sz w:val="28"/>
          <w:szCs w:val="28"/>
        </w:rPr>
        <w:t>/</w:t>
      </w:r>
      <w:proofErr w:type="spellStart"/>
      <w:r w:rsidRPr="0056144D">
        <w:rPr>
          <w:rFonts w:ascii="Times New Roman" w:hAnsi="Times New Roman"/>
          <w:sz w:val="28"/>
          <w:szCs w:val="28"/>
        </w:rPr>
        <w:t>Pn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0F3D7B93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Pp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доля работников мировой юстиции, прошедших профессиональную переподготовку и повышение квалификации, %;</w:t>
      </w:r>
    </w:p>
    <w:p w14:paraId="44BA8214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Pf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фактическая численность работников мировой юстиции, прошедших профессиональную переподготовку и повышение квалификации, чел.;</w:t>
      </w:r>
    </w:p>
    <w:p w14:paraId="421D24A3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Pn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нормативная (требуемая) численность работников мировой юстиции, прошедших профессиональную переподготовку и повышение квалификации, чел.</w:t>
      </w:r>
    </w:p>
    <w:p w14:paraId="73136637" w14:textId="17E90DC3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A45467D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средняя площадь, занимаемая одним мировым судебным участком:</w:t>
      </w:r>
    </w:p>
    <w:p w14:paraId="5EAE02A6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Aa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At</w:t>
      </w:r>
      <w:proofErr w:type="spellEnd"/>
      <w:r w:rsidRPr="0056144D">
        <w:rPr>
          <w:rFonts w:ascii="Times New Roman" w:hAnsi="Times New Roman"/>
          <w:sz w:val="28"/>
          <w:szCs w:val="28"/>
        </w:rPr>
        <w:t>/N, где:</w:t>
      </w:r>
    </w:p>
    <w:p w14:paraId="54A880F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lastRenderedPageBreak/>
        <w:t>Aa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средняя площадь, занимаемая одним мировым судебным участком, кв. м;</w:t>
      </w:r>
    </w:p>
    <w:p w14:paraId="5F680AFF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At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общая площадь зданий и помещений, занимаемых мировыми судебными участками, кв. м;</w:t>
      </w:r>
    </w:p>
    <w:p w14:paraId="357ACA3B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42ACFAFF" w14:textId="1D6DBEDC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125E002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уровень информатизации мировых судебных участков:</w:t>
      </w:r>
    </w:p>
    <w:p w14:paraId="250F5843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 xml:space="preserve">I = </w:t>
      </w:r>
      <w:proofErr w:type="spellStart"/>
      <w:r w:rsidRPr="0056144D">
        <w:rPr>
          <w:rFonts w:ascii="Times New Roman" w:hAnsi="Times New Roman"/>
          <w:sz w:val="28"/>
          <w:szCs w:val="28"/>
        </w:rPr>
        <w:t>If</w:t>
      </w:r>
      <w:proofErr w:type="spellEnd"/>
      <w:r w:rsidRPr="0056144D">
        <w:rPr>
          <w:rFonts w:ascii="Times New Roman" w:hAnsi="Times New Roman"/>
          <w:sz w:val="28"/>
          <w:szCs w:val="28"/>
        </w:rPr>
        <w:t>/N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58B9CA4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I - уровень информатизации мировых судебных участков, %;</w:t>
      </w:r>
    </w:p>
    <w:p w14:paraId="6A91ACCA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If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фактическое количество мировых судебных участков, обеспеченных необходимой компьютерной техникой, программным обеспечением, информационно-правовыми системами, доступом к информационно-коммуникационным сетям, ед.;</w:t>
      </w:r>
    </w:p>
    <w:p w14:paraId="719EC34E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72B78630" w14:textId="3CB5E628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5A3CD36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уровень обеспеченности зданий и помещений, занимаемых мировыми судебными участками, необходимыми средствами и системами безопасности:</w:t>
      </w:r>
    </w:p>
    <w:p w14:paraId="78044823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Ss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Bs</w:t>
      </w:r>
      <w:proofErr w:type="spellEnd"/>
      <w:r w:rsidRPr="0056144D">
        <w:rPr>
          <w:rFonts w:ascii="Times New Roman" w:hAnsi="Times New Roman"/>
          <w:sz w:val="28"/>
          <w:szCs w:val="28"/>
        </w:rPr>
        <w:t>/B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57505768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Ss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уровень обеспеченности зданий и помещений, занимаемых мировыми судебными участками, необходимыми средствами и системами безопасности, %;</w:t>
      </w:r>
    </w:p>
    <w:p w14:paraId="403611D0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Bs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количество зданий и помещений, занимаемых мировыми судебными участками, обеспеченных необходимыми средствами и системами безопасности (тревожная сигнализация, охранно-пожарная сигнализация, система видеонаблюдения, стационарный металлодетектор), ед.;</w:t>
      </w:r>
    </w:p>
    <w:p w14:paraId="75563B04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B - общее количество зданий и помещений, занимаемых мировыми судебными участками, ед.</w:t>
      </w:r>
    </w:p>
    <w:p w14:paraId="0822FC39" w14:textId="49812044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132BC3F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реализация запланированных мероприятий по развитию инфраструктуры мировой юстиции Брянской области:</w:t>
      </w:r>
    </w:p>
    <w:p w14:paraId="526C96CD" w14:textId="77777777" w:rsidR="00EB18DA" w:rsidRPr="008805E8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 xml:space="preserve">Mi = </w:t>
      </w: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Pr="008805E8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8805E8">
        <w:rPr>
          <w:rFonts w:ascii="Times New Roman" w:hAnsi="Times New Roman"/>
          <w:sz w:val="28"/>
          <w:szCs w:val="28"/>
          <w:lang w:val="en-US"/>
        </w:rPr>
        <w:t xml:space="preserve"> x 100</w:t>
      </w:r>
      <w:r w:rsidRPr="00E129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05E8">
        <w:rPr>
          <w:rFonts w:ascii="Times New Roman" w:hAnsi="Times New Roman"/>
          <w:sz w:val="28"/>
          <w:szCs w:val="28"/>
          <w:lang w:val="en-US"/>
        </w:rPr>
        <w:t xml:space="preserve">%, </w:t>
      </w:r>
      <w:r w:rsidRPr="008805E8">
        <w:rPr>
          <w:rFonts w:ascii="Times New Roman" w:hAnsi="Times New Roman"/>
          <w:sz w:val="28"/>
          <w:szCs w:val="28"/>
        </w:rPr>
        <w:t>где</w:t>
      </w:r>
      <w:r w:rsidRPr="008805E8">
        <w:rPr>
          <w:rFonts w:ascii="Times New Roman" w:hAnsi="Times New Roman"/>
          <w:sz w:val="28"/>
          <w:szCs w:val="28"/>
          <w:lang w:val="en-US"/>
        </w:rPr>
        <w:t>:</w:t>
      </w:r>
    </w:p>
    <w:p w14:paraId="2AE20F1D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>Mi</w:t>
      </w:r>
      <w:r w:rsidRPr="008805E8">
        <w:rPr>
          <w:rFonts w:ascii="Times New Roman" w:hAnsi="Times New Roman"/>
          <w:sz w:val="28"/>
          <w:szCs w:val="28"/>
        </w:rPr>
        <w:t xml:space="preserve"> – реализация запланированных мероприятий по развитию инфраструктуры мировой юстиции Брянской области, %</w:t>
      </w:r>
      <w:r>
        <w:rPr>
          <w:rFonts w:ascii="Times New Roman" w:hAnsi="Times New Roman"/>
          <w:sz w:val="28"/>
          <w:szCs w:val="28"/>
        </w:rPr>
        <w:t>;</w:t>
      </w:r>
    </w:p>
    <w:p w14:paraId="3D6AA0CE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Pr="008805E8">
        <w:rPr>
          <w:rFonts w:ascii="Times New Roman" w:hAnsi="Times New Roman"/>
          <w:sz w:val="28"/>
          <w:szCs w:val="28"/>
        </w:rPr>
        <w:t xml:space="preserve"> – количество реализованных мероприятий по развитию инфраструктуры мировой юстиции Брянской области в отчетном периоде</w:t>
      </w:r>
      <w:r>
        <w:rPr>
          <w:rFonts w:ascii="Times New Roman" w:hAnsi="Times New Roman"/>
          <w:sz w:val="28"/>
          <w:szCs w:val="28"/>
        </w:rPr>
        <w:t>, ед.;</w:t>
      </w:r>
    </w:p>
    <w:p w14:paraId="3EA7CD70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8805E8">
        <w:rPr>
          <w:rFonts w:ascii="Times New Roman" w:hAnsi="Times New Roman"/>
          <w:sz w:val="28"/>
          <w:szCs w:val="28"/>
        </w:rPr>
        <w:t xml:space="preserve"> – количество запланированных мероприятий по развитию инфраструктуры мировой юстиции Брянской области на отчетный период</w:t>
      </w:r>
      <w:r>
        <w:rPr>
          <w:rFonts w:ascii="Times New Roman" w:hAnsi="Times New Roman"/>
          <w:sz w:val="28"/>
          <w:szCs w:val="28"/>
        </w:rPr>
        <w:t>, ед.</w:t>
      </w:r>
    </w:p>
    <w:p w14:paraId="468109EB" w14:textId="437973ED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lastRenderedPageBreak/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F665A1B" w14:textId="77777777" w:rsidR="00EB18DA" w:rsidRPr="00E1290C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0C">
        <w:rPr>
          <w:rFonts w:ascii="Times New Roman" w:hAnsi="Times New Roman"/>
          <w:sz w:val="28"/>
          <w:szCs w:val="28"/>
        </w:rPr>
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видео-конференц-связи.</w:t>
      </w:r>
    </w:p>
    <w:p w14:paraId="749BA090" w14:textId="1F27BA76" w:rsidR="00EB18DA" w:rsidRDefault="001733C8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3C8">
        <w:rPr>
          <w:rFonts w:ascii="Times New Roman" w:hAnsi="Times New Roman"/>
          <w:sz w:val="28"/>
          <w:szCs w:val="28"/>
        </w:rPr>
        <w:t>Показатель принимает значение «да» (1) или «нет» (0) в зависимости от выполнения мероприятий по данному направлению, предусмотренных государственной программой Российской Федерации «Информационное общество», утвержденной постановлением Правительства Российской Федерации от 15 апреля 2014 г. № 313.</w:t>
      </w:r>
      <w:r w:rsidR="00EB18DA">
        <w:rPr>
          <w:rFonts w:ascii="Times New Roman" w:hAnsi="Times New Roman"/>
          <w:sz w:val="28"/>
          <w:szCs w:val="28"/>
        </w:rPr>
        <w:t xml:space="preserve"> </w:t>
      </w:r>
    </w:p>
    <w:p w14:paraId="116B9D97" w14:textId="48C20AE2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).</w:t>
      </w:r>
    </w:p>
    <w:sectPr w:rsidR="00EB18DA" w:rsidSect="0072780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F178" w14:textId="77777777" w:rsidR="007D2581" w:rsidRDefault="007D2581">
      <w:r>
        <w:separator/>
      </w:r>
    </w:p>
  </w:endnote>
  <w:endnote w:type="continuationSeparator" w:id="0">
    <w:p w14:paraId="1B61EAB5" w14:textId="77777777" w:rsidR="007D2581" w:rsidRDefault="007D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3DAE" w14:textId="77777777" w:rsidR="007D2581" w:rsidRDefault="007D2581">
      <w:r>
        <w:separator/>
      </w:r>
    </w:p>
  </w:footnote>
  <w:footnote w:type="continuationSeparator" w:id="0">
    <w:p w14:paraId="684D186F" w14:textId="77777777" w:rsidR="007D2581" w:rsidRDefault="007D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52C1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839068" w14:textId="77777777" w:rsidR="00134663" w:rsidRDefault="001346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32CC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807">
      <w:rPr>
        <w:rStyle w:val="a4"/>
        <w:noProof/>
      </w:rPr>
      <w:t>2</w:t>
    </w:r>
    <w:r>
      <w:rPr>
        <w:rStyle w:val="a4"/>
      </w:rPr>
      <w:fldChar w:fldCharType="end"/>
    </w:r>
  </w:p>
  <w:p w14:paraId="251B8C96" w14:textId="77777777" w:rsidR="00134663" w:rsidRDefault="001346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55F6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3F8FD1" w14:textId="77777777" w:rsidR="00134663" w:rsidRDefault="0013466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DBBD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807">
      <w:rPr>
        <w:rStyle w:val="a4"/>
        <w:noProof/>
      </w:rPr>
      <w:t>2</w:t>
    </w:r>
    <w:r>
      <w:rPr>
        <w:rStyle w:val="a4"/>
      </w:rPr>
      <w:fldChar w:fldCharType="end"/>
    </w:r>
  </w:p>
  <w:p w14:paraId="3AA085ED" w14:textId="77777777" w:rsidR="00134663" w:rsidRDefault="00134663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9B8D" w14:textId="77777777" w:rsidR="004E6F43" w:rsidRDefault="004E6F4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9B5C6B" w14:textId="77777777" w:rsidR="004E6F43" w:rsidRDefault="004E6F43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DAA6" w14:textId="77777777" w:rsidR="004E6F43" w:rsidRDefault="00727807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14:paraId="174AEF98" w14:textId="77777777" w:rsidR="004E6F43" w:rsidRDefault="004E6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A8"/>
    <w:rsid w:val="000507C3"/>
    <w:rsid w:val="00082C7F"/>
    <w:rsid w:val="000E3AFD"/>
    <w:rsid w:val="00130080"/>
    <w:rsid w:val="00134663"/>
    <w:rsid w:val="001348EE"/>
    <w:rsid w:val="00144DBA"/>
    <w:rsid w:val="001733C8"/>
    <w:rsid w:val="00183C91"/>
    <w:rsid w:val="001B3DA7"/>
    <w:rsid w:val="001C2C96"/>
    <w:rsid w:val="004E6F43"/>
    <w:rsid w:val="004E7352"/>
    <w:rsid w:val="005655F2"/>
    <w:rsid w:val="00662F40"/>
    <w:rsid w:val="006B10A6"/>
    <w:rsid w:val="006F073A"/>
    <w:rsid w:val="00727807"/>
    <w:rsid w:val="007D2581"/>
    <w:rsid w:val="007F79B5"/>
    <w:rsid w:val="008805E8"/>
    <w:rsid w:val="00955585"/>
    <w:rsid w:val="00A958CC"/>
    <w:rsid w:val="00AA3382"/>
    <w:rsid w:val="00AC2E2D"/>
    <w:rsid w:val="00B72293"/>
    <w:rsid w:val="00C45C53"/>
    <w:rsid w:val="00C919B5"/>
    <w:rsid w:val="00C94DD9"/>
    <w:rsid w:val="00D31239"/>
    <w:rsid w:val="00D71ACE"/>
    <w:rsid w:val="00D9418B"/>
    <w:rsid w:val="00E1290C"/>
    <w:rsid w:val="00E82F4E"/>
    <w:rsid w:val="00EB18DA"/>
    <w:rsid w:val="00EB7523"/>
    <w:rsid w:val="00FB00C2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8AEE2"/>
  <w15:chartTrackingRefBased/>
  <w15:docId w15:val="{D0C22B86-AA22-46BB-A646-A580D712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9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6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1346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4663"/>
  </w:style>
  <w:style w:type="paragraph" w:styleId="a5">
    <w:name w:val="footer"/>
    <w:basedOn w:val="a"/>
    <w:rsid w:val="0013466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1239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6">
    <w:name w:val="annotation reference"/>
    <w:basedOn w:val="a0"/>
    <w:rsid w:val="00183C91"/>
    <w:rPr>
      <w:sz w:val="16"/>
      <w:szCs w:val="16"/>
    </w:rPr>
  </w:style>
  <w:style w:type="paragraph" w:styleId="a7">
    <w:name w:val="annotation text"/>
    <w:basedOn w:val="a"/>
    <w:link w:val="a8"/>
    <w:rsid w:val="00183C9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83C91"/>
  </w:style>
  <w:style w:type="paragraph" w:styleId="a9">
    <w:name w:val="annotation subject"/>
    <w:basedOn w:val="a7"/>
    <w:next w:val="a7"/>
    <w:link w:val="aa"/>
    <w:rsid w:val="00183C91"/>
    <w:rPr>
      <w:b/>
      <w:bCs/>
    </w:rPr>
  </w:style>
  <w:style w:type="character" w:customStyle="1" w:styleId="aa">
    <w:name w:val="Тема примечания Знак"/>
    <w:basedOn w:val="a8"/>
    <w:link w:val="a9"/>
    <w:rsid w:val="00183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2067</Words>
  <Characters>13278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>РЎРѕР·РґР°РЅ: s_makarov 08.08.2019 17:44:19; РР·РјРµРЅРµРЅ: s_makarov 02.12.2020 21:26:00</dc:subject>
  <dc:creator>Keysystems.DWH2.ReportDesigner</dc:creator>
  <cp:keywords/>
  <dc:description/>
  <cp:lastModifiedBy>User</cp:lastModifiedBy>
  <cp:revision>2</cp:revision>
  <dcterms:created xsi:type="dcterms:W3CDTF">2022-04-18T08:12:00Z</dcterms:created>
  <dcterms:modified xsi:type="dcterms:W3CDTF">2022-04-18T08:12:00Z</dcterms:modified>
</cp:coreProperties>
</file>