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0C7" w14:textId="77777777" w:rsidR="00D31239" w:rsidRPr="00AC2E2D" w:rsidRDefault="00D31239" w:rsidP="00D312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413B58" w14:textId="77777777" w:rsidR="00D31239" w:rsidRPr="00AC2E2D" w:rsidRDefault="00D31239" w:rsidP="00D312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8EA2FF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B0FC63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Правительства Брянской области</w:t>
      </w:r>
    </w:p>
    <w:p w14:paraId="3733DA96" w14:textId="77777777" w:rsidR="00D31239" w:rsidRPr="00AC2E2D" w:rsidRDefault="00D31239" w:rsidP="00D312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27 декабря 2018 г. N 698-п</w:t>
      </w:r>
    </w:p>
    <w:p w14:paraId="5B558595" w14:textId="77777777" w:rsidR="00D31239" w:rsidRPr="00AC2E2D" w:rsidRDefault="00D31239" w:rsidP="00D312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F27DD7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AC2E2D"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14:paraId="43D2A3B5" w14:textId="77777777" w:rsidR="00D31239" w:rsidRPr="00AC2E2D" w:rsidRDefault="00D31239" w:rsidP="00D312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"РАЗВИТИЕ МИРОВОЙ ЮСТИЦИИ БРЯНСКОЙ ОБЛАСТИ"</w:t>
      </w:r>
    </w:p>
    <w:p w14:paraId="02DF2150" w14:textId="77777777" w:rsidR="00D31239" w:rsidRPr="00AC2E2D" w:rsidRDefault="00D31239" w:rsidP="00D312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CE9640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Брянской области </w:t>
      </w:r>
    </w:p>
    <w:p w14:paraId="161C66FF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>от 08.04.2019 N 152-п,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</w:rPr>
        <w:t xml:space="preserve">от 19.08.2019 N 366-п, от 16.12.2019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607-п, </w:t>
      </w:r>
    </w:p>
    <w:p w14:paraId="7A19D45E" w14:textId="77777777" w:rsidR="00AA3382" w:rsidRDefault="00D31239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23.12.2019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640-п, от 24.08.2020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391-п</w:t>
      </w:r>
      <w:r w:rsidR="00AC2E2D">
        <w:rPr>
          <w:rFonts w:ascii="Times New Roman" w:hAnsi="Times New Roman" w:cs="Times New Roman"/>
          <w:sz w:val="28"/>
          <w:szCs w:val="28"/>
        </w:rPr>
        <w:t xml:space="preserve">, </w:t>
      </w:r>
      <w:r w:rsidR="00AC2E2D" w:rsidRPr="00AC2E2D">
        <w:rPr>
          <w:rFonts w:ascii="Times New Roman" w:hAnsi="Times New Roman" w:cs="Times New Roman"/>
          <w:sz w:val="28"/>
          <w:szCs w:val="28"/>
        </w:rPr>
        <w:t>от 16.12.20</w:t>
      </w:r>
      <w:r w:rsidR="00AC2E2D">
        <w:rPr>
          <w:rFonts w:ascii="Times New Roman" w:hAnsi="Times New Roman" w:cs="Times New Roman"/>
          <w:sz w:val="28"/>
          <w:szCs w:val="28"/>
        </w:rPr>
        <w:t>20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="00AC2E2D"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 6</w:t>
      </w:r>
      <w:r w:rsidR="00AC2E2D">
        <w:rPr>
          <w:rFonts w:ascii="Times New Roman" w:hAnsi="Times New Roman" w:cs="Times New Roman"/>
          <w:sz w:val="28"/>
          <w:szCs w:val="28"/>
        </w:rPr>
        <w:t>13</w:t>
      </w:r>
      <w:r w:rsidR="00AC2E2D" w:rsidRPr="00AC2E2D">
        <w:rPr>
          <w:rFonts w:ascii="Times New Roman" w:hAnsi="Times New Roman" w:cs="Times New Roman"/>
          <w:sz w:val="28"/>
          <w:szCs w:val="28"/>
        </w:rPr>
        <w:t xml:space="preserve">-п, </w:t>
      </w:r>
    </w:p>
    <w:p w14:paraId="6998B8C7" w14:textId="77777777" w:rsidR="00D9418B" w:rsidRDefault="00AC2E2D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2E2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2E2D">
        <w:rPr>
          <w:rFonts w:ascii="Times New Roman" w:hAnsi="Times New Roman" w:cs="Times New Roman"/>
          <w:sz w:val="28"/>
          <w:szCs w:val="28"/>
        </w:rPr>
        <w:t xml:space="preserve"> </w:t>
      </w:r>
      <w:r w:rsidRPr="00AC2E2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2E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C2E2D">
        <w:rPr>
          <w:rFonts w:ascii="Times New Roman" w:hAnsi="Times New Roman" w:cs="Times New Roman"/>
          <w:sz w:val="28"/>
          <w:szCs w:val="28"/>
        </w:rPr>
        <w:t>-п</w:t>
      </w:r>
      <w:r w:rsidR="00C94DD9">
        <w:rPr>
          <w:rFonts w:ascii="Times New Roman" w:hAnsi="Times New Roman" w:cs="Times New Roman"/>
          <w:sz w:val="28"/>
          <w:szCs w:val="28"/>
        </w:rPr>
        <w:t xml:space="preserve">, от 05.04.2021 </w:t>
      </w:r>
      <w:r w:rsidR="00C94D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94DD9">
        <w:rPr>
          <w:rFonts w:ascii="Times New Roman" w:hAnsi="Times New Roman" w:cs="Times New Roman"/>
          <w:sz w:val="28"/>
          <w:szCs w:val="28"/>
        </w:rPr>
        <w:t xml:space="preserve"> 117-п</w:t>
      </w:r>
      <w:r w:rsidR="00A958CC">
        <w:rPr>
          <w:rFonts w:ascii="Times New Roman" w:hAnsi="Times New Roman" w:cs="Times New Roman"/>
          <w:sz w:val="28"/>
          <w:szCs w:val="28"/>
        </w:rPr>
        <w:t xml:space="preserve">, от 16.08.2021 </w:t>
      </w:r>
      <w:r w:rsidR="00A958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58CC">
        <w:rPr>
          <w:rFonts w:ascii="Times New Roman" w:hAnsi="Times New Roman" w:cs="Times New Roman"/>
          <w:sz w:val="28"/>
          <w:szCs w:val="28"/>
        </w:rPr>
        <w:t xml:space="preserve"> 333-п</w:t>
      </w:r>
      <w:r w:rsidR="00D71AC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39A65B" w14:textId="77777777" w:rsidR="00130080" w:rsidRDefault="00D71ACE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20.12.2021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1ACE">
        <w:rPr>
          <w:rFonts w:ascii="Times New Roman" w:hAnsi="Times New Roman" w:cs="Times New Roman"/>
          <w:sz w:val="28"/>
          <w:szCs w:val="28"/>
        </w:rPr>
        <w:t xml:space="preserve"> 561-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418B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D9418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9418B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D9418B">
        <w:rPr>
          <w:rFonts w:ascii="Times New Roman" w:hAnsi="Times New Roman" w:cs="Times New Roman"/>
          <w:sz w:val="28"/>
          <w:szCs w:val="28"/>
        </w:rPr>
        <w:t>98</w:t>
      </w:r>
      <w:r w:rsidR="00D9418B" w:rsidRPr="00D71ACE">
        <w:rPr>
          <w:rFonts w:ascii="Times New Roman" w:hAnsi="Times New Roman" w:cs="Times New Roman"/>
          <w:sz w:val="28"/>
          <w:szCs w:val="28"/>
        </w:rPr>
        <w:t>-</w:t>
      </w:r>
      <w:r w:rsidR="00D9418B">
        <w:rPr>
          <w:rFonts w:ascii="Times New Roman" w:hAnsi="Times New Roman" w:cs="Times New Roman"/>
          <w:sz w:val="28"/>
          <w:szCs w:val="28"/>
        </w:rPr>
        <w:t>п</w:t>
      </w:r>
      <w:r w:rsidR="00FB00C2">
        <w:rPr>
          <w:rFonts w:ascii="Times New Roman" w:hAnsi="Times New Roman" w:cs="Times New Roman"/>
          <w:sz w:val="28"/>
          <w:szCs w:val="28"/>
        </w:rPr>
        <w:t xml:space="preserve">, от 27.12.2021 </w:t>
      </w:r>
      <w:r w:rsidR="00FB0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B00C2" w:rsidRPr="00D71ACE">
        <w:rPr>
          <w:rFonts w:ascii="Times New Roman" w:hAnsi="Times New Roman" w:cs="Times New Roman"/>
          <w:sz w:val="28"/>
          <w:szCs w:val="28"/>
        </w:rPr>
        <w:t xml:space="preserve"> 5</w:t>
      </w:r>
      <w:r w:rsidR="00FB00C2">
        <w:rPr>
          <w:rFonts w:ascii="Times New Roman" w:hAnsi="Times New Roman" w:cs="Times New Roman"/>
          <w:sz w:val="28"/>
          <w:szCs w:val="28"/>
        </w:rPr>
        <w:t>99</w:t>
      </w:r>
      <w:r w:rsidR="00FB00C2" w:rsidRPr="00D71ACE">
        <w:rPr>
          <w:rFonts w:ascii="Times New Roman" w:hAnsi="Times New Roman" w:cs="Times New Roman"/>
          <w:sz w:val="28"/>
          <w:szCs w:val="28"/>
        </w:rPr>
        <w:t>-</w:t>
      </w:r>
      <w:r w:rsidR="00FB00C2">
        <w:rPr>
          <w:rFonts w:ascii="Times New Roman" w:hAnsi="Times New Roman" w:cs="Times New Roman"/>
          <w:sz w:val="28"/>
          <w:szCs w:val="28"/>
        </w:rPr>
        <w:t>п</w:t>
      </w:r>
      <w:r w:rsidR="0013008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D8A87" w14:textId="613164A7" w:rsidR="00D31239" w:rsidRPr="00AC2E2D" w:rsidRDefault="00130080" w:rsidP="00AC2E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130-п</w:t>
      </w:r>
      <w:r w:rsidR="00293D97">
        <w:rPr>
          <w:rFonts w:ascii="Times New Roman" w:hAnsi="Times New Roman" w:cs="Times New Roman"/>
          <w:sz w:val="28"/>
          <w:szCs w:val="28"/>
        </w:rPr>
        <w:t xml:space="preserve">, </w:t>
      </w:r>
      <w:r w:rsidR="00293D97">
        <w:rPr>
          <w:rFonts w:ascii="Times New Roman" w:hAnsi="Times New Roman" w:cs="Times New Roman"/>
          <w:sz w:val="28"/>
          <w:szCs w:val="28"/>
        </w:rPr>
        <w:t>от 1</w:t>
      </w:r>
      <w:r w:rsidR="00293D97">
        <w:rPr>
          <w:rFonts w:ascii="Times New Roman" w:hAnsi="Times New Roman" w:cs="Times New Roman"/>
          <w:sz w:val="28"/>
          <w:szCs w:val="28"/>
        </w:rPr>
        <w:t>8</w:t>
      </w:r>
      <w:r w:rsidR="00293D97">
        <w:rPr>
          <w:rFonts w:ascii="Times New Roman" w:hAnsi="Times New Roman" w:cs="Times New Roman"/>
          <w:sz w:val="28"/>
          <w:szCs w:val="28"/>
        </w:rPr>
        <w:t>.0</w:t>
      </w:r>
      <w:r w:rsidR="00293D97">
        <w:rPr>
          <w:rFonts w:ascii="Times New Roman" w:hAnsi="Times New Roman" w:cs="Times New Roman"/>
          <w:sz w:val="28"/>
          <w:szCs w:val="28"/>
        </w:rPr>
        <w:t>7</w:t>
      </w:r>
      <w:r w:rsidR="00293D97">
        <w:rPr>
          <w:rFonts w:ascii="Times New Roman" w:hAnsi="Times New Roman" w:cs="Times New Roman"/>
          <w:sz w:val="28"/>
          <w:szCs w:val="28"/>
        </w:rPr>
        <w:t xml:space="preserve">.2022 </w:t>
      </w:r>
      <w:r w:rsidR="00293D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93D97">
        <w:rPr>
          <w:rFonts w:ascii="Times New Roman" w:hAnsi="Times New Roman" w:cs="Times New Roman"/>
          <w:sz w:val="28"/>
          <w:szCs w:val="28"/>
        </w:rPr>
        <w:t xml:space="preserve"> </w:t>
      </w:r>
      <w:r w:rsidR="00293D97">
        <w:rPr>
          <w:rFonts w:ascii="Times New Roman" w:hAnsi="Times New Roman" w:cs="Times New Roman"/>
          <w:sz w:val="28"/>
          <w:szCs w:val="28"/>
        </w:rPr>
        <w:t>301</w:t>
      </w:r>
      <w:r w:rsidR="00293D97">
        <w:rPr>
          <w:rFonts w:ascii="Times New Roman" w:hAnsi="Times New Roman" w:cs="Times New Roman"/>
          <w:sz w:val="28"/>
          <w:szCs w:val="28"/>
        </w:rPr>
        <w:t>-п</w:t>
      </w:r>
      <w:r w:rsidR="00D31239" w:rsidRPr="00AC2E2D">
        <w:rPr>
          <w:rFonts w:ascii="Times New Roman" w:hAnsi="Times New Roman" w:cs="Times New Roman"/>
          <w:sz w:val="28"/>
          <w:szCs w:val="28"/>
        </w:rPr>
        <w:t>)</w:t>
      </w:r>
    </w:p>
    <w:p w14:paraId="2109CB75" w14:textId="77777777" w:rsidR="001C2C96" w:rsidRDefault="001C2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3544"/>
        <w:gridCol w:w="5755"/>
      </w:tblGrid>
      <w:tr w:rsidR="00134663" w:rsidRPr="007F79B5" w14:paraId="153CC54C" w14:textId="77777777" w:rsidTr="004E6F43">
        <w:trPr>
          <w:trHeight w:val="422"/>
        </w:trPr>
        <w:tc>
          <w:tcPr>
            <w:tcW w:w="92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09106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ПАСПОРТ</w:t>
            </w:r>
          </w:p>
          <w:p w14:paraId="4FF87D21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государственной программы Брянской области</w:t>
            </w:r>
          </w:p>
          <w:p w14:paraId="0AE52EB0" w14:textId="77777777" w:rsidR="00134663" w:rsidRPr="007F79B5" w:rsidRDefault="00134663" w:rsidP="004E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DD9" w:rsidRPr="007F79B5" w14:paraId="51B01EF1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9A04B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</w:t>
            </w:r>
          </w:p>
          <w:p w14:paraId="0A37331E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0BF86" w14:textId="4CC3096A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мировой юстиции Брянской области»</w:t>
            </w:r>
          </w:p>
        </w:tc>
      </w:tr>
      <w:tr w:rsidR="00C94DD9" w:rsidRPr="007F79B5" w14:paraId="6C28BAB3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FE448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5A21B" w14:textId="3416AF89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мировой юстиции Брянской области</w:t>
            </w:r>
          </w:p>
        </w:tc>
      </w:tr>
      <w:tr w:rsidR="00C94DD9" w:rsidRPr="007F79B5" w14:paraId="2CD7FC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F5D8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476E" w14:textId="2192CC00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строительства Брянской области</w:t>
            </w:r>
          </w:p>
        </w:tc>
      </w:tr>
      <w:tr w:rsidR="00C94DD9" w:rsidRPr="007F79B5" w14:paraId="78B56589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FE8BC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подпрограмм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9073C1" w14:textId="4470F2DE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94DD9" w:rsidRPr="007F79B5" w14:paraId="5E26D1B6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54256" w14:textId="34476C9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EC9F6" w14:textId="0255E1F2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«Информационная инфраструктура (Брянская область)»</w:t>
            </w:r>
          </w:p>
        </w:tc>
      </w:tr>
      <w:tr w:rsidR="00C94DD9" w:rsidRPr="007F79B5" w14:paraId="1AC20E9D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809F6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Цели и задачи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2E9D9" w14:textId="5C9E6C0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Создание условий для осуществления мировой юстицией Брянской области независимой и эффективной деятельности по обеспечению защиты прав и свобод, закрепленных в Конституции Российской Федерации: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1.1. Организационное и материально-техническое обеспечение деятельности мировых судей Брянской области, их аппарата.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 Развитие инфраструктуры мировой юстиции Брянской области.</w:t>
            </w:r>
          </w:p>
        </w:tc>
      </w:tr>
      <w:tr w:rsidR="00C94DD9" w:rsidRPr="007F79B5" w14:paraId="5565D574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75C5A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AED5" w14:textId="67A0C32D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2019 – 2024 годы</w:t>
            </w:r>
          </w:p>
        </w:tc>
      </w:tr>
      <w:tr w:rsidR="00D71ACE" w:rsidRPr="007F79B5" w14:paraId="5E58FD80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A632" w14:textId="6D383900" w:rsidR="00D71ACE" w:rsidRPr="00D71ACE" w:rsidRDefault="00D71ACE" w:rsidP="00D7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3DF8B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государственной программы, – 1 760 207 672,38 руб., в том числе:</w:t>
            </w:r>
          </w:p>
          <w:p w14:paraId="72E391A3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2019 год – 242 312 299,91 руб.;</w:t>
            </w:r>
          </w:p>
          <w:p w14:paraId="1F57189F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2020 год – 264 835 305,24 руб.;</w:t>
            </w:r>
          </w:p>
          <w:p w14:paraId="6B584FB8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2021 год – 310 444 127,73 руб.;</w:t>
            </w:r>
          </w:p>
          <w:p w14:paraId="35F73C62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2022 год – 404 804 375,69 руб.;</w:t>
            </w:r>
          </w:p>
          <w:p w14:paraId="68D43CDD" w14:textId="77777777" w:rsidR="00293D97" w:rsidRPr="00293D97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2023 год – 255 014 500,69 руб.;</w:t>
            </w:r>
          </w:p>
          <w:p w14:paraId="1986AAF3" w14:textId="312FCC25" w:rsidR="00D71ACE" w:rsidRPr="00D71ACE" w:rsidRDefault="00293D97" w:rsidP="0029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3D97">
              <w:rPr>
                <w:rFonts w:ascii="Times New Roman" w:hAnsi="Times New Roman"/>
                <w:color w:val="000000"/>
                <w:sz w:val="28"/>
                <w:szCs w:val="28"/>
              </w:rPr>
              <w:t>2024 год – 282 797 063,12 руб.</w:t>
            </w:r>
          </w:p>
        </w:tc>
      </w:tr>
      <w:tr w:rsidR="00C94DD9" w:rsidRPr="007F79B5" w14:paraId="3223C2DE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1ED72" w14:textId="1886EA6E" w:rsidR="00C94DD9" w:rsidRPr="007F79B5" w:rsidRDefault="00D71ACE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1ACE">
              <w:rPr>
                <w:rFonts w:ascii="Times New Roman" w:hAnsi="Times New Roman"/>
                <w:color w:val="000000"/>
                <w:sz w:val="28"/>
                <w:szCs w:val="28"/>
              </w:rPr>
              <w:t>Объем средств на реализацию проектов, реализуемых в рамках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B09EB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предусмотренных на реализацию проектов, включенных в состав государственной программы, – 78 498 672,76 руб., в том числе:</w:t>
            </w:r>
          </w:p>
          <w:p w14:paraId="411866FF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2021 год – 5 357 157,60 руб.;</w:t>
            </w:r>
          </w:p>
          <w:p w14:paraId="60340A65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2022 год – 53 547 777,78 руб.;</w:t>
            </w:r>
          </w:p>
          <w:p w14:paraId="477FA2A7" w14:textId="77777777" w:rsidR="00FB00C2" w:rsidRPr="00FB00C2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2023 год – 9 796 868,69 руб.</w:t>
            </w:r>
          </w:p>
          <w:p w14:paraId="3FFEEF01" w14:textId="068FB1F8" w:rsidR="00C94DD9" w:rsidRPr="007F79B5" w:rsidRDefault="00FB00C2" w:rsidP="00FB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0C2">
              <w:rPr>
                <w:rFonts w:ascii="Times New Roman" w:hAnsi="Times New Roman"/>
                <w:color w:val="000000"/>
                <w:sz w:val="28"/>
                <w:szCs w:val="28"/>
              </w:rPr>
              <w:t>2024 год – 9 796 868,69 руб.</w:t>
            </w:r>
          </w:p>
        </w:tc>
      </w:tr>
      <w:tr w:rsidR="00C94DD9" w:rsidRPr="007F79B5" w14:paraId="02C0AF6B" w14:textId="77777777" w:rsidTr="004E6F43">
        <w:trPr>
          <w:trHeight w:val="422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79FC2" w14:textId="77777777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79B5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  <w:tc>
          <w:tcPr>
            <w:tcW w:w="5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89889" w14:textId="7F4DE6C3" w:rsidR="00C94DD9" w:rsidRPr="007F79B5" w:rsidRDefault="00C94DD9" w:rsidP="00C9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t>1. 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 (процент):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2018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2019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2020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2021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2022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2023 год – 100;</w:t>
            </w:r>
            <w:r w:rsidRPr="0027230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2024 год – 100.</w:t>
            </w:r>
          </w:p>
        </w:tc>
      </w:tr>
    </w:tbl>
    <w:p w14:paraId="351641B6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E3B28B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455DA9" w14:textId="77777777" w:rsidR="00134663" w:rsidRDefault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134663">
          <w:headerReference w:type="even" r:id="rId6"/>
          <w:headerReference w:type="default" r:id="rId7"/>
          <w:pgSz w:w="11907" w:h="16840" w:code="9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tbl>
      <w:tblPr>
        <w:tblW w:w="1487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4772"/>
        <w:gridCol w:w="1560"/>
        <w:gridCol w:w="1135"/>
        <w:gridCol w:w="1133"/>
        <w:gridCol w:w="1134"/>
        <w:gridCol w:w="1134"/>
        <w:gridCol w:w="1134"/>
        <w:gridCol w:w="1134"/>
        <w:gridCol w:w="1134"/>
        <w:gridCol w:w="6"/>
      </w:tblGrid>
      <w:tr w:rsidR="006F073A" w:rsidRPr="006F073A" w14:paraId="72820E84" w14:textId="77777777" w:rsidTr="00097557">
        <w:trPr>
          <w:trHeight w:val="1354"/>
          <w:jc w:val="center"/>
        </w:trPr>
        <w:tc>
          <w:tcPr>
            <w:tcW w:w="1487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64C9" w14:textId="40A46DA4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СВЕДЕНИЯ </w:t>
            </w:r>
          </w:p>
          <w:p w14:paraId="2C015C9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показателях (индикаторах) государственной программы «Развитие мировой юстиции Брянской области», </w:t>
            </w:r>
          </w:p>
          <w:p w14:paraId="4B4A0A8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показателях (индикаторах) основных мероприятий (проектов)</w:t>
            </w:r>
          </w:p>
        </w:tc>
      </w:tr>
      <w:tr w:rsidR="006F073A" w:rsidRPr="006F073A" w14:paraId="1B72C1F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D0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8E1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4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AD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Целевые значения показателей (индикаторов)</w:t>
            </w:r>
          </w:p>
        </w:tc>
      </w:tr>
      <w:tr w:rsidR="006F073A" w:rsidRPr="006F073A" w14:paraId="7FDED09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BD2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6EC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E5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4A2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C35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D6F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1B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4E5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C83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3F8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6F073A" w:rsidRPr="006F073A" w14:paraId="01E7C24B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087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44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D3C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84E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BB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3D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DBC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C8A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44B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700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F073A" w:rsidRPr="006F073A" w14:paraId="58FC5DC0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73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государственной программы</w:t>
            </w:r>
          </w:p>
        </w:tc>
      </w:tr>
      <w:tr w:rsidR="006F073A" w:rsidRPr="006F073A" w14:paraId="01D8027C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695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F93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запланированных мероприятий по организационному и материально-техническому обеспечению деятельности мировых судей Брянской области, их аппарата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495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09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DCA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49F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50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85E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D9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2A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29273C2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F74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(индикаторы) основных мероприятий (проектов)</w:t>
            </w:r>
          </w:p>
        </w:tc>
      </w:tr>
      <w:tr w:rsidR="006F073A" w:rsidRPr="006F073A" w14:paraId="1BC7721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17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Региональный проект «Информационная инфраструктура (Брянская область)»</w:t>
            </w:r>
          </w:p>
        </w:tc>
      </w:tr>
      <w:tr w:rsidR="006F073A" w:rsidRPr="006F073A" w14:paraId="17BFBF7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2A2F" w14:textId="364B584E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5A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2E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 (1) / </w:t>
            </w:r>
          </w:p>
          <w:p w14:paraId="5C62D47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нет (0)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AB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EC7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23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27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18E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6B1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90CD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F073A" w:rsidRPr="006F073A" w14:paraId="415BF687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4D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</w:tr>
      <w:tr w:rsidR="006F073A" w:rsidRPr="006F073A" w14:paraId="0794B00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78E1" w14:textId="01DE9B69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0F6E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 мировой юстиции, прошедших профессиональную переподготовку и повышение квалификации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3B1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27E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7D3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78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F194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E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155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1F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03C60058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DC99" w14:textId="214C5565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D48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Средняя площадь, занимаемая одним мировым судебным участком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8E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квадратный метр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DC3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116,9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3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2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BC0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128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54F8" w14:textId="313C50E8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96F" w14:textId="3C02A3D4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2AE9" w14:textId="2454967C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152,7</w:t>
            </w:r>
          </w:p>
        </w:tc>
      </w:tr>
      <w:tr w:rsidR="006F073A" w:rsidRPr="006F073A" w14:paraId="35F96249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DF52" w14:textId="05948565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453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информатизации мировых судебных участков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B6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81D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5736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B1A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61B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3F60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305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47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F073A" w:rsidRPr="006F073A" w14:paraId="4574CB26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5F30" w14:textId="572940A8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9805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Уровень обеспеченности зданий и помещений, занимаемых мировыми судебными участками, необходимыми средствами и системами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BAA7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736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43,8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558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65A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A9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F073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143" w14:textId="239AB02F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923C" w14:textId="2FBC08C9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D8CB" w14:textId="1D600C54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84,4</w:t>
            </w:r>
          </w:p>
        </w:tc>
      </w:tr>
      <w:tr w:rsidR="006F073A" w:rsidRPr="006F073A" w14:paraId="672803DB" w14:textId="77777777" w:rsidTr="00097557">
        <w:trPr>
          <w:trHeight w:val="20"/>
          <w:jc w:val="center"/>
        </w:trPr>
        <w:tc>
          <w:tcPr>
            <w:tcW w:w="148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3DC2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инфраструктуры мировой юстиции Брянской области</w:t>
            </w:r>
          </w:p>
        </w:tc>
      </w:tr>
      <w:tr w:rsidR="006F073A" w:rsidRPr="006F073A" w14:paraId="4FBB6BEA" w14:textId="77777777" w:rsidTr="00097557">
        <w:trPr>
          <w:gridAfter w:val="1"/>
          <w:wAfter w:w="6" w:type="dxa"/>
          <w:trHeight w:val="20"/>
          <w:jc w:val="center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D43C" w14:textId="41EA1AA6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F073A"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B5F3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135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запланированных мероприятий по развитию инфраструктуры мировой юстиции Брянской области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EEF1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D47D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47C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92A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88F7" w14:textId="2554E6B8" w:rsidR="006F073A" w:rsidRPr="006F073A" w:rsidRDefault="00293D97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5D79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BA9C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A95F" w14:textId="77777777" w:rsidR="006F073A" w:rsidRPr="006F073A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073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1D0AEB3C" w14:textId="46EF119F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5AC5C3" w14:textId="77777777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B7101" w14:textId="31A2671E" w:rsidR="00FB00C2" w:rsidRDefault="00FB0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B00C2" w:rsidSect="00134663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tbl>
      <w:tblPr>
        <w:tblW w:w="15084" w:type="dxa"/>
        <w:jc w:val="center"/>
        <w:tblLayout w:type="fixed"/>
        <w:tblLook w:val="0000" w:firstRow="0" w:lastRow="0" w:firstColumn="0" w:lastColumn="0" w:noHBand="0" w:noVBand="0"/>
      </w:tblPr>
      <w:tblGrid>
        <w:gridCol w:w="15084"/>
      </w:tblGrid>
      <w:tr w:rsidR="00A958CC" w:rsidRPr="00A958CC" w14:paraId="68596795" w14:textId="77777777" w:rsidTr="008B363B">
        <w:trPr>
          <w:trHeight w:val="20"/>
          <w:jc w:val="center"/>
        </w:trPr>
        <w:tc>
          <w:tcPr>
            <w:tcW w:w="15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C8ED" w14:textId="77777777" w:rsidR="00E82F4E" w:rsidRDefault="00A958CC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8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План реализации государственной программы «Развитие мировой юстиции Брянской области»</w:t>
            </w:r>
          </w:p>
          <w:p w14:paraId="5A2F6C45" w14:textId="3DD3DFBA" w:rsidR="006F073A" w:rsidRPr="00A958CC" w:rsidRDefault="006F073A" w:rsidP="006F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88D3A1" w14:textId="77777777" w:rsidR="00293D97" w:rsidRPr="00293D97" w:rsidRDefault="00293D97" w:rsidP="00293D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8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6427"/>
        <w:gridCol w:w="632"/>
        <w:gridCol w:w="736"/>
        <w:gridCol w:w="758"/>
        <w:gridCol w:w="610"/>
        <w:gridCol w:w="745"/>
        <w:gridCol w:w="1438"/>
        <w:gridCol w:w="1443"/>
        <w:gridCol w:w="1464"/>
        <w:gridCol w:w="7"/>
      </w:tblGrid>
      <w:tr w:rsidR="00293D97" w:rsidRPr="00293D97" w14:paraId="61A71357" w14:textId="77777777" w:rsidTr="00D83C9E">
        <w:trPr>
          <w:trHeight w:val="20"/>
          <w:jc w:val="center"/>
        </w:trPr>
        <w:tc>
          <w:tcPr>
            <w:tcW w:w="6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B88A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293D9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4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2FB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Государственная программа, подпрограмма, основное мероприятие (проект), направление расходов, мероприятие</w:t>
            </w:r>
          </w:p>
        </w:tc>
        <w:tc>
          <w:tcPr>
            <w:tcW w:w="34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25C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EF8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Объем средств на реализацию, рублей</w:t>
            </w:r>
          </w:p>
        </w:tc>
      </w:tr>
      <w:tr w:rsidR="00293D97" w:rsidRPr="00293D97" w14:paraId="374EDF5E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CFD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3FC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728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CE8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E63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ППГП, ТСЭ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53B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C8B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70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EA3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F48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293D97" w:rsidRPr="00293D97" w14:paraId="2B1A68CD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DF3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EC7B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EB6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ED1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40B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1FD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7A6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B2D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55E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F4B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93D97" w:rsidRPr="00293D97" w14:paraId="5DF7CA00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432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543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F19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2EB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EC2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7D2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E08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187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404 804 375,69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933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292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282 797 063,12</w:t>
            </w:r>
          </w:p>
        </w:tc>
      </w:tr>
      <w:tr w:rsidR="00293D97" w:rsidRPr="00293D97" w14:paraId="49909898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5B3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E29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93D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A3C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29D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C0D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10F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75D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404 804 375,69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EBE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DFD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282 797 063,12</w:t>
            </w:r>
          </w:p>
        </w:tc>
      </w:tr>
      <w:tr w:rsidR="00293D97" w:rsidRPr="00293D97" w14:paraId="18DC3F82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D65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763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F4C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32D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32A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3AB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61D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230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F76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CEF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2F24AD04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D220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9BD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835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805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951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824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A47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856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375 871 982,12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EEE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255 014 500,69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D59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254 923 172,69</w:t>
            </w:r>
          </w:p>
        </w:tc>
      </w:tr>
      <w:tr w:rsidR="00293D97" w:rsidRPr="00293D97" w14:paraId="6CF1056B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3DE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C3C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 проект «Информационная инфраструктура (Брянская область)»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67C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2A2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13E1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7C6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4D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E35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EAE6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C20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9 796 868,69</w:t>
            </w:r>
          </w:p>
        </w:tc>
      </w:tr>
      <w:tr w:rsidR="00293D97" w:rsidRPr="00293D97" w14:paraId="71D99CDD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BE5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4C7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A13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B4C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50A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AAA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756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DAD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812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F9E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7F00972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C43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7A0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F31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F0E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8EF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19F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946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5F4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DAF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399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50758CBA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18A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406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1CF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D5A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176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98D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A38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59D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96B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EAF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7C2D6284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AAD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C9D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AE0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C8B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303D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8C5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EBE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DD6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678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495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33BB1E6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4F7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AA8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E75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179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F8A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892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E51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FB6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18D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588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79A43F3D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876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EA5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Субсидии на обеспечение на участках мировых судей формирования и функционирования необходимой информационно- 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</w:t>
            </w:r>
            <w:proofErr w:type="gramStart"/>
            <w:r w:rsidRPr="00293D97">
              <w:rPr>
                <w:rFonts w:ascii="Times New Roman" w:hAnsi="Times New Roman"/>
                <w:sz w:val="20"/>
                <w:szCs w:val="20"/>
              </w:rPr>
              <w:t>видео- конференц-связи</w:t>
            </w:r>
            <w:proofErr w:type="gramEnd"/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D69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F1B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F70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BEA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EBB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582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51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8B8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69640AF5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0EC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DFC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B0D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E04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BD9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18E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D2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21D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55890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08F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53 547 777,78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5C0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400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9 796 868,69</w:t>
            </w:r>
          </w:p>
        </w:tc>
      </w:tr>
      <w:tr w:rsidR="00293D97" w:rsidRPr="00293D97" w14:paraId="41F36E8C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3E9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A5D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Организационное и материально-техническое обеспечение деятельности мировых судей Брянской области, их аппарата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E14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29A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CDF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AF4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57A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EDE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322 324 204,34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569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DEB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245 126 304,00</w:t>
            </w:r>
          </w:p>
        </w:tc>
      </w:tr>
      <w:tr w:rsidR="00293D97" w:rsidRPr="00293D97" w14:paraId="001C2BD4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B6C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691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D38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B32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C07A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8B9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9AA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5D9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322 324 204,34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60A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898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245 126 304,00</w:t>
            </w:r>
          </w:p>
        </w:tc>
      </w:tr>
      <w:tr w:rsidR="00293D97" w:rsidRPr="00293D97" w14:paraId="7C76AC2E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113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995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546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B73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EE9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66F7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2D6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6D3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322 324 204,34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914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245 217 632,00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368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245 126 304,00</w:t>
            </w:r>
          </w:p>
        </w:tc>
      </w:tr>
      <w:tr w:rsidR="00293D97" w:rsidRPr="00293D97" w14:paraId="1A3D5FAD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85F3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A5A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E33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9B6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A42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D2F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32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105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175 710 524,00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224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4ED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293D97" w:rsidRPr="00293D97" w14:paraId="1906E6A7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28B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EF8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582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52E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FCE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D7F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46A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2A3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175 710 524,00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A7B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F25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293D97" w:rsidRPr="00293D97" w14:paraId="2B44E776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5AB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650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17C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3EB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9B4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25F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9A5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DFB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175 710 524,00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3C7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5CC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174 249 430,00</w:t>
            </w:r>
          </w:p>
        </w:tc>
      </w:tr>
      <w:tr w:rsidR="00293D97" w:rsidRPr="00293D97" w14:paraId="785776CA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5C2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210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за объекты казны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255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867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6E9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05F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2CC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48B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FCE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154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293D97" w:rsidRPr="00293D97" w14:paraId="088A2459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203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A92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5E5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D85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3AB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CE9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C13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0C2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7A5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B96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293D97" w:rsidRPr="00293D97" w14:paraId="4978052C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16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EBC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B97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B5F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87B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864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134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17430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5B7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429 268,00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963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221 968,09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4F0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221 968,38</w:t>
            </w:r>
          </w:p>
        </w:tc>
      </w:tr>
      <w:tr w:rsidR="00293D97" w:rsidRPr="00293D97" w14:paraId="31E456F6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561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291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197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E5D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F7C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F14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E68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5EF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146 184 412,34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852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83E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293D97" w:rsidRPr="00293D97" w14:paraId="5B248F58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D76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B76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940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BCE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FD4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9E2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009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D8A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146 184 412,34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6E2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FF8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293D97" w:rsidRPr="00293D97" w14:paraId="3A4EC4E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10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B007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управление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E55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399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C50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497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E655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17700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196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146 184 412,34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BF7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70 746 233,91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13E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70 654 905,62</w:t>
            </w:r>
          </w:p>
        </w:tc>
      </w:tr>
      <w:tr w:rsidR="00293D97" w:rsidRPr="00293D97" w14:paraId="44A5F695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FA0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B5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инфраструктуры мировой юстиции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7DB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C52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E29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220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F8E8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B44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7B6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4C3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b/>
                <w:bCs/>
                <w:sz w:val="20"/>
                <w:szCs w:val="20"/>
              </w:rPr>
              <w:t>27 873 890,43</w:t>
            </w:r>
          </w:p>
        </w:tc>
      </w:tr>
      <w:tr w:rsidR="00293D97" w:rsidRPr="00293D97" w14:paraId="101C4F4C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7DB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535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F35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30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840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017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75F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434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CE0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01D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1DA96135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DC1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60A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BBE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8EB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0D3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ECE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C97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A8C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DB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C39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717D9980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F0B8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7AB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капитальных вложений государственной собственности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91D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64C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172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886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228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3F1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DE6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F47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67156070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B1A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EF9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50C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782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518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2D3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850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5D4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E03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874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1936656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9FC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544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    департамент строительства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053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6F5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49D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DD8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33A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FB7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28 932 393,57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D8A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79B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27 873 890,43</w:t>
            </w:r>
          </w:p>
        </w:tc>
      </w:tr>
      <w:tr w:rsidR="00293D97" w:rsidRPr="00293D97" w14:paraId="40774BAA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480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31B5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54 Суземского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BAC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5C8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C1BD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59B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1695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FAA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9 939 202,02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C0C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D81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93D97" w:rsidRPr="00293D97" w14:paraId="6888293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9A0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5C7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8F2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A4A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D62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E86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F87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4A5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9 939 202,02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ECA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D47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93D97" w:rsidRPr="00293D97" w14:paraId="02C2D05D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792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593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Здание для мировых судей судебных участков № 52-53 Стародубского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55D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C77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10D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08F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493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9A6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18 993 191,55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D40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16D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93D97" w:rsidRPr="00293D97" w14:paraId="5AD7120A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3C8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D2F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A4E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896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FA5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836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7E7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DE6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18 993 191,55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8F6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544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93D97" w:rsidRPr="00293D97" w14:paraId="49145631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F93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052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40 Комаричского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5702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0FC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AC7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32E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3BD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111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1CC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4AAA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14 256 943,47</w:t>
            </w:r>
          </w:p>
        </w:tc>
      </w:tr>
      <w:tr w:rsidR="00293D97" w:rsidRPr="00293D97" w14:paraId="6C5DA969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B682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452E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EB9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359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2E8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071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700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3CE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D9B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185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14 256 943,47</w:t>
            </w:r>
          </w:p>
        </w:tc>
      </w:tr>
      <w:tr w:rsidR="00293D97" w:rsidRPr="00293D97" w14:paraId="69A8FF96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042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1785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Здание для мирового судьи судебного участка № 42 Мглинского судебного района Брянской области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FF4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A52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8DA7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1A4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209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B0D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6D2C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F099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13 616 946,96</w:t>
            </w:r>
          </w:p>
        </w:tc>
      </w:tr>
      <w:tr w:rsidR="00293D97" w:rsidRPr="00293D97" w14:paraId="23A1FC73" w14:textId="77777777" w:rsidTr="00D83C9E">
        <w:trPr>
          <w:gridAfter w:val="1"/>
          <w:wAfter w:w="7" w:type="dxa"/>
          <w:trHeight w:val="20"/>
          <w:jc w:val="center"/>
        </w:trPr>
        <w:tc>
          <w:tcPr>
            <w:tcW w:w="6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0DD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A2C1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96D0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7516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D0CB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C2B4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4DC2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11260</w:t>
            </w:r>
          </w:p>
        </w:tc>
        <w:tc>
          <w:tcPr>
            <w:tcW w:w="1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C133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A46F" w14:textId="77777777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072B" w14:textId="7C59EBD1" w:rsidR="00293D97" w:rsidRPr="00293D97" w:rsidRDefault="00293D97" w:rsidP="00293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D97">
              <w:rPr>
                <w:rFonts w:ascii="Times New Roman" w:hAnsi="Times New Roman"/>
                <w:sz w:val="20"/>
                <w:szCs w:val="20"/>
              </w:rPr>
              <w:t>13 616 946,96</w:t>
            </w:r>
          </w:p>
        </w:tc>
      </w:tr>
    </w:tbl>
    <w:p w14:paraId="7A811452" w14:textId="77777777" w:rsidR="00130080" w:rsidRPr="006F073A" w:rsidRDefault="00130080" w:rsidP="006F07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4CFDDA" w14:textId="62B36EDB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B0BF86" w14:textId="77777777" w:rsidR="006F073A" w:rsidRDefault="006F073A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A36159" w14:textId="77777777" w:rsidR="00134663" w:rsidRDefault="00134663" w:rsidP="00134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134663" w:rsidSect="00727807">
          <w:headerReference w:type="even" r:id="rId8"/>
          <w:headerReference w:type="default" r:id="rId9"/>
          <w:pgSz w:w="16840" w:h="11907" w:orient="landscape" w:code="9"/>
          <w:pgMar w:top="1418" w:right="1134" w:bottom="851" w:left="1134" w:header="720" w:footer="720" w:gutter="0"/>
          <w:cols w:space="720"/>
          <w:noEndnote/>
          <w:titlePg/>
        </w:sectPr>
      </w:pPr>
    </w:p>
    <w:p w14:paraId="2ADA6C80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188123D3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14:paraId="2D480768" w14:textId="77777777" w:rsidR="00727807" w:rsidRPr="006B0055" w:rsidRDefault="00727807" w:rsidP="00727807">
      <w:pPr>
        <w:spacing w:after="0" w:line="240" w:lineRule="auto"/>
        <w:ind w:left="5040"/>
        <w:rPr>
          <w:rFonts w:ascii="Times New Roman" w:hAnsi="Times New Roman"/>
          <w:bCs/>
          <w:sz w:val="28"/>
          <w:szCs w:val="28"/>
        </w:rPr>
      </w:pPr>
      <w:r w:rsidRPr="006B0055">
        <w:rPr>
          <w:rFonts w:ascii="Times New Roman" w:hAnsi="Times New Roman"/>
          <w:bCs/>
          <w:sz w:val="28"/>
          <w:szCs w:val="28"/>
        </w:rPr>
        <w:t>«Развитие мировой юстиции Брянской области»</w:t>
      </w:r>
    </w:p>
    <w:p w14:paraId="3F50EBA3" w14:textId="77777777" w:rsidR="00727807" w:rsidRDefault="00727807" w:rsidP="007278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64DF2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МЕТОДИКА </w:t>
      </w:r>
    </w:p>
    <w:p w14:paraId="5F0917F3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 xml:space="preserve">расчета значений показателей (индикаторов) </w:t>
      </w:r>
    </w:p>
    <w:p w14:paraId="7AE8B9B6" w14:textId="77777777" w:rsidR="00EB18DA" w:rsidRPr="005655F2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государственной программы</w:t>
      </w:r>
    </w:p>
    <w:p w14:paraId="4D2985A9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978B0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ь</w:t>
      </w:r>
      <w:r w:rsidRPr="005655F2">
        <w:rPr>
          <w:rFonts w:ascii="Times New Roman" w:hAnsi="Times New Roman"/>
          <w:sz w:val="28"/>
          <w:szCs w:val="28"/>
        </w:rPr>
        <w:t xml:space="preserve"> (индикаторы) государственной программы:</w:t>
      </w:r>
    </w:p>
    <w:p w14:paraId="1997DF0B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655F2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аппарата:</w:t>
      </w:r>
    </w:p>
    <w:p w14:paraId="72545A12" w14:textId="77777777" w:rsidR="00EB18DA" w:rsidRPr="00007CF7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i</w:t>
      </w:r>
      <w:r w:rsidRPr="00007CF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007CF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  <w:lang w:val="en-US"/>
        </w:rPr>
        <w:t>p</w:t>
      </w:r>
      <w:r w:rsidRPr="00007CF7"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  <w:lang w:val="en-US"/>
        </w:rPr>
        <w:t>x</w:t>
      </w:r>
      <w:r w:rsidRPr="00007CF7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CF7">
        <w:rPr>
          <w:rFonts w:ascii="Times New Roman" w:hAnsi="Times New Roman"/>
          <w:sz w:val="28"/>
          <w:szCs w:val="28"/>
        </w:rPr>
        <w:t xml:space="preserve">%, </w:t>
      </w:r>
      <w:r w:rsidRPr="0056144D">
        <w:rPr>
          <w:rFonts w:ascii="Times New Roman" w:hAnsi="Times New Roman"/>
          <w:sz w:val="28"/>
          <w:szCs w:val="28"/>
        </w:rPr>
        <w:t>где</w:t>
      </w:r>
      <w:r w:rsidRPr="00007CF7">
        <w:rPr>
          <w:rFonts w:ascii="Times New Roman" w:hAnsi="Times New Roman"/>
          <w:sz w:val="28"/>
          <w:szCs w:val="28"/>
        </w:rPr>
        <w:t>:</w:t>
      </w:r>
    </w:p>
    <w:p w14:paraId="291063C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i - </w:t>
      </w:r>
      <w:r>
        <w:rPr>
          <w:rFonts w:ascii="Times New Roman" w:hAnsi="Times New Roman"/>
          <w:sz w:val="28"/>
          <w:szCs w:val="28"/>
        </w:rPr>
        <w:t>в</w:t>
      </w:r>
      <w:r w:rsidRPr="00007CF7">
        <w:rPr>
          <w:rFonts w:ascii="Times New Roman" w:hAnsi="Times New Roman"/>
          <w:sz w:val="28"/>
          <w:szCs w:val="28"/>
        </w:rPr>
        <w:t>ыполнение мероприятий по организационному и материально-техническому обеспечению деятельности мировых судей Брянской области, их аппарата</w:t>
      </w:r>
      <w:r w:rsidRPr="0056144D">
        <w:rPr>
          <w:rFonts w:ascii="Times New Roman" w:hAnsi="Times New Roman"/>
          <w:sz w:val="28"/>
          <w:szCs w:val="28"/>
        </w:rPr>
        <w:t>, %;</w:t>
      </w:r>
    </w:p>
    <w:p w14:paraId="74D04086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Cd</w:t>
      </w:r>
      <w:r w:rsidRPr="0056144D">
        <w:rPr>
          <w:rFonts w:ascii="Times New Roman" w:hAnsi="Times New Roman"/>
          <w:sz w:val="28"/>
          <w:szCs w:val="28"/>
        </w:rPr>
        <w:t xml:space="preserve">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 xml:space="preserve">» целевые значения которых </w:t>
      </w:r>
      <w:r w:rsidRPr="0056144D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 достигнуты, ед.</w:t>
      </w:r>
      <w:r w:rsidRPr="0056144D">
        <w:rPr>
          <w:rFonts w:ascii="Times New Roman" w:hAnsi="Times New Roman"/>
          <w:sz w:val="28"/>
          <w:szCs w:val="28"/>
        </w:rPr>
        <w:t>;</w:t>
      </w:r>
    </w:p>
    <w:p w14:paraId="74484B37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56144D">
        <w:rPr>
          <w:rFonts w:ascii="Times New Roman" w:hAnsi="Times New Roman"/>
          <w:sz w:val="28"/>
          <w:szCs w:val="28"/>
        </w:rPr>
        <w:t xml:space="preserve">p - количество </w:t>
      </w:r>
      <w:r>
        <w:rPr>
          <w:rFonts w:ascii="Times New Roman" w:hAnsi="Times New Roman"/>
          <w:sz w:val="28"/>
          <w:szCs w:val="28"/>
        </w:rPr>
        <w:t>показателей по задаче «</w:t>
      </w:r>
      <w:r w:rsidRPr="00007CF7">
        <w:rPr>
          <w:rFonts w:ascii="Times New Roman" w:hAnsi="Times New Roman"/>
          <w:sz w:val="28"/>
          <w:szCs w:val="28"/>
        </w:rPr>
        <w:t>Организационное и материально-техническое обеспечение деятельности мировых судей Брянской области, их аппарата</w:t>
      </w:r>
      <w:r>
        <w:rPr>
          <w:rFonts w:ascii="Times New Roman" w:hAnsi="Times New Roman"/>
          <w:sz w:val="28"/>
          <w:szCs w:val="28"/>
        </w:rPr>
        <w:t>», ед</w:t>
      </w:r>
      <w:r w:rsidRPr="0056144D">
        <w:rPr>
          <w:rFonts w:ascii="Times New Roman" w:hAnsi="Times New Roman"/>
          <w:sz w:val="28"/>
          <w:szCs w:val="28"/>
        </w:rPr>
        <w:t>.</w:t>
      </w:r>
    </w:p>
    <w:p w14:paraId="147A649C" w14:textId="61D1A21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A958CC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A958CC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p w14:paraId="3672703E" w14:textId="77777777" w:rsidR="00EB18DA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BD8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Показатели (индикаторы) основных мероприятий (мероприятий) государственной программы:</w:t>
      </w:r>
    </w:p>
    <w:p w14:paraId="049B0CE8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доля работников мировой юстиции, прошедших профессиональную переподготовку и повышение квалификации:</w:t>
      </w:r>
    </w:p>
    <w:p w14:paraId="4B4ACA3E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>/</w:t>
      </w: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0F3D7B9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Pp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доля работников мировой юстиции, прошедших профессиональную переподготовку и повышение квалификации, %;</w:t>
      </w:r>
    </w:p>
    <w:p w14:paraId="44BA821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фактическая численность работников мировой юстиции, прошедших профессиональную переподготовку и повышение квалификации, чел.;</w:t>
      </w:r>
    </w:p>
    <w:p w14:paraId="421D24A3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Pn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нормативная (требуемая) численность работников мировой юстиции, прошедших профессиональную переподготовку и повышение квалификации, чел.</w:t>
      </w:r>
    </w:p>
    <w:p w14:paraId="73136637" w14:textId="17E90DC3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A45467D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средняя площадь, занимаемая одним мировым судебным участком:</w:t>
      </w:r>
    </w:p>
    <w:p w14:paraId="5EAE02A6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>/N, где:</w:t>
      </w:r>
    </w:p>
    <w:p w14:paraId="54A880F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lastRenderedPageBreak/>
        <w:t>Aa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средняя площадь, занимаемая одним мировым судебным участком, кв. м;</w:t>
      </w:r>
    </w:p>
    <w:p w14:paraId="5F680AFF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At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общая площадь зданий и помещений, занимаемых мировыми судебными участками, кв. м;</w:t>
      </w:r>
    </w:p>
    <w:p w14:paraId="357ACA3B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42ACFAFF" w14:textId="1D6DBEDC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125E002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информатизации мировых судебных участков:</w:t>
      </w:r>
    </w:p>
    <w:p w14:paraId="250F584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 xml:space="preserve">I = </w:t>
      </w: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>/N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8B9CA45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I - уровень информатизации мировых судебных участков, %;</w:t>
      </w:r>
    </w:p>
    <w:p w14:paraId="6A91ACCA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If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фактическое количество мировых судебных участков, обеспеченных необходимой компьютерной техникой, программным обеспечением, информационно-правовыми системами, доступом к информационно-коммуникационным сетям, ед.;</w:t>
      </w:r>
    </w:p>
    <w:p w14:paraId="719EC34E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N - общее количество мировых судебных участков, ед.</w:t>
      </w:r>
    </w:p>
    <w:p w14:paraId="72B78630" w14:textId="3CB5E628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05A3CD36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уровень обеспеченности зданий и помещений, занимаемых мировыми судебными участками, необходимыми средствами и системами безопасности:</w:t>
      </w:r>
    </w:p>
    <w:p w14:paraId="78044823" w14:textId="77777777" w:rsidR="00EB18DA" w:rsidRPr="0056144D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>/B x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4D">
        <w:rPr>
          <w:rFonts w:ascii="Times New Roman" w:hAnsi="Times New Roman"/>
          <w:sz w:val="28"/>
          <w:szCs w:val="28"/>
        </w:rPr>
        <w:t>%, где:</w:t>
      </w:r>
    </w:p>
    <w:p w14:paraId="57505768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Ss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уровень обеспеченности зданий и помещений, занимаемых мировыми судебными участками, необходимыми средствами и системами безопасности, %;</w:t>
      </w:r>
    </w:p>
    <w:p w14:paraId="403611D0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144D">
        <w:rPr>
          <w:rFonts w:ascii="Times New Roman" w:hAnsi="Times New Roman"/>
          <w:sz w:val="28"/>
          <w:szCs w:val="28"/>
        </w:rPr>
        <w:t>Bs</w:t>
      </w:r>
      <w:proofErr w:type="spellEnd"/>
      <w:r w:rsidRPr="0056144D">
        <w:rPr>
          <w:rFonts w:ascii="Times New Roman" w:hAnsi="Times New Roman"/>
          <w:sz w:val="28"/>
          <w:szCs w:val="28"/>
        </w:rPr>
        <w:t xml:space="preserve"> - количество зданий и помещений, занимаемых мировыми судебными участками, обеспеченных необходимыми средствами и системами безопасности (тревожная сигнализация, охранно-пожарная сигнализация, система видеонаблюдения, стационарный металлодетектор), ед.;</w:t>
      </w:r>
    </w:p>
    <w:p w14:paraId="75563B04" w14:textId="77777777" w:rsidR="00EB18DA" w:rsidRPr="0056144D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4D">
        <w:rPr>
          <w:rFonts w:ascii="Times New Roman" w:hAnsi="Times New Roman"/>
          <w:sz w:val="28"/>
          <w:szCs w:val="28"/>
        </w:rPr>
        <w:t>B - общее количество зданий и помещений, занимаемых мировыми судебными участками, ед.</w:t>
      </w:r>
    </w:p>
    <w:p w14:paraId="0822FC39" w14:textId="49812044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4132BC3F" w14:textId="77777777" w:rsidR="00EB18DA" w:rsidRPr="005655F2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5F2">
        <w:rPr>
          <w:rFonts w:ascii="Times New Roman" w:hAnsi="Times New Roman"/>
          <w:sz w:val="28"/>
          <w:szCs w:val="28"/>
        </w:rPr>
        <w:t>реализация запланированных мероприятий по развитию инфраструктуры мировой юстиции Брянской области:</w:t>
      </w:r>
    </w:p>
    <w:p w14:paraId="526C96CD" w14:textId="77777777" w:rsidR="00EB18DA" w:rsidRPr="008805E8" w:rsidRDefault="00EB18DA" w:rsidP="00EB18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 xml:space="preserve">Mi = 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  <w:lang w:val="en-US"/>
        </w:rPr>
        <w:t xml:space="preserve"> x 100</w:t>
      </w:r>
      <w:r w:rsidRPr="00E129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805E8">
        <w:rPr>
          <w:rFonts w:ascii="Times New Roman" w:hAnsi="Times New Roman"/>
          <w:sz w:val="28"/>
          <w:szCs w:val="28"/>
          <w:lang w:val="en-US"/>
        </w:rPr>
        <w:t xml:space="preserve">%, </w:t>
      </w:r>
      <w:r w:rsidRPr="008805E8">
        <w:rPr>
          <w:rFonts w:ascii="Times New Roman" w:hAnsi="Times New Roman"/>
          <w:sz w:val="28"/>
          <w:szCs w:val="28"/>
        </w:rPr>
        <w:t>где</w:t>
      </w:r>
      <w:r w:rsidRPr="008805E8">
        <w:rPr>
          <w:rFonts w:ascii="Times New Roman" w:hAnsi="Times New Roman"/>
          <w:sz w:val="28"/>
          <w:szCs w:val="28"/>
          <w:lang w:val="en-US"/>
        </w:rPr>
        <w:t>:</w:t>
      </w:r>
    </w:p>
    <w:p w14:paraId="2AE20F1D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E8">
        <w:rPr>
          <w:rFonts w:ascii="Times New Roman" w:hAnsi="Times New Roman"/>
          <w:sz w:val="28"/>
          <w:szCs w:val="28"/>
          <w:lang w:val="en-US"/>
        </w:rPr>
        <w:t>Mi</w:t>
      </w:r>
      <w:r w:rsidRPr="008805E8">
        <w:rPr>
          <w:rFonts w:ascii="Times New Roman" w:hAnsi="Times New Roman"/>
          <w:sz w:val="28"/>
          <w:szCs w:val="28"/>
        </w:rPr>
        <w:t xml:space="preserve"> – реализация запланированных мероприятий по развитию инфраструктуры мировой юстиции Брянской области, %</w:t>
      </w:r>
      <w:r>
        <w:rPr>
          <w:rFonts w:ascii="Times New Roman" w:hAnsi="Times New Roman"/>
          <w:sz w:val="28"/>
          <w:szCs w:val="28"/>
        </w:rPr>
        <w:t>;</w:t>
      </w:r>
    </w:p>
    <w:p w14:paraId="3D6AA0CE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Mr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реализованных мероприятий по развитию инфраструктуры мировой юстиции Брянской области в отчетном периоде</w:t>
      </w:r>
      <w:r>
        <w:rPr>
          <w:rFonts w:ascii="Times New Roman" w:hAnsi="Times New Roman"/>
          <w:sz w:val="28"/>
          <w:szCs w:val="28"/>
        </w:rPr>
        <w:t>, ед.;</w:t>
      </w:r>
    </w:p>
    <w:p w14:paraId="3EA7CD70" w14:textId="77777777" w:rsidR="00EB18DA" w:rsidRPr="008805E8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5E8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8805E8"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 по развитию инфраструктуры мировой юстиции Брянской области на отчетный период</w:t>
      </w:r>
      <w:r>
        <w:rPr>
          <w:rFonts w:ascii="Times New Roman" w:hAnsi="Times New Roman"/>
          <w:sz w:val="28"/>
          <w:szCs w:val="28"/>
        </w:rPr>
        <w:t>, ед.</w:t>
      </w:r>
    </w:p>
    <w:p w14:paraId="468109EB" w14:textId="437973ED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lastRenderedPageBreak/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5F665A1B" w14:textId="77777777" w:rsidR="00EB18DA" w:rsidRPr="00E1290C" w:rsidRDefault="00EB18DA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90C">
        <w:rPr>
          <w:rFonts w:ascii="Times New Roman" w:hAnsi="Times New Roman"/>
          <w:sz w:val="28"/>
          <w:szCs w:val="28"/>
        </w:rPr>
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</w:t>
      </w:r>
    </w:p>
    <w:p w14:paraId="749BA090" w14:textId="1F27BA76" w:rsidR="00EB18DA" w:rsidRDefault="001733C8" w:rsidP="00EB1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3C8">
        <w:rPr>
          <w:rFonts w:ascii="Times New Roman" w:hAnsi="Times New Roman"/>
          <w:sz w:val="28"/>
          <w:szCs w:val="28"/>
        </w:rPr>
        <w:t>Показатель принимает значение «да» (1) или «нет» (0) в зависимости от выполнения мероприятий по данному направлению, предусмотренных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г. № 313.</w:t>
      </w:r>
      <w:r w:rsidR="00EB18DA">
        <w:rPr>
          <w:rFonts w:ascii="Times New Roman" w:hAnsi="Times New Roman"/>
          <w:sz w:val="28"/>
          <w:szCs w:val="28"/>
        </w:rPr>
        <w:t xml:space="preserve"> </w:t>
      </w:r>
    </w:p>
    <w:p w14:paraId="116B9D97" w14:textId="48C20AE2" w:rsidR="00EB18DA" w:rsidRDefault="00EB18DA" w:rsidP="00EB18DA">
      <w:pPr>
        <w:spacing w:after="0" w:line="240" w:lineRule="auto"/>
        <w:ind w:firstLine="709"/>
        <w:jc w:val="both"/>
      </w:pPr>
      <w:r w:rsidRPr="0056144D">
        <w:rPr>
          <w:rFonts w:ascii="Times New Roman" w:hAnsi="Times New Roman"/>
          <w:sz w:val="28"/>
          <w:szCs w:val="28"/>
        </w:rPr>
        <w:t>Источником информации для расчета индикатор</w:t>
      </w:r>
      <w:r>
        <w:rPr>
          <w:rFonts w:ascii="Times New Roman" w:hAnsi="Times New Roman"/>
          <w:sz w:val="28"/>
          <w:szCs w:val="28"/>
        </w:rPr>
        <w:t>а</w:t>
      </w:r>
      <w:r w:rsidRPr="0056144D">
        <w:rPr>
          <w:rFonts w:ascii="Times New Roman" w:hAnsi="Times New Roman"/>
          <w:sz w:val="28"/>
          <w:szCs w:val="28"/>
        </w:rPr>
        <w:t xml:space="preserve"> (показател</w:t>
      </w:r>
      <w:r>
        <w:rPr>
          <w:rFonts w:ascii="Times New Roman" w:hAnsi="Times New Roman"/>
          <w:sz w:val="28"/>
          <w:szCs w:val="28"/>
        </w:rPr>
        <w:t>я</w:t>
      </w:r>
      <w:r w:rsidRPr="0056144D">
        <w:rPr>
          <w:rFonts w:ascii="Times New Roman" w:hAnsi="Times New Roman"/>
          <w:sz w:val="28"/>
          <w:szCs w:val="28"/>
        </w:rPr>
        <w:t xml:space="preserve">) является внутренняя отчетность организации, публикуемая на сайте управления мировой юстиции Брянской области в сети </w:t>
      </w:r>
      <w:r>
        <w:rPr>
          <w:rFonts w:ascii="Times New Roman" w:hAnsi="Times New Roman"/>
          <w:sz w:val="28"/>
          <w:szCs w:val="28"/>
        </w:rPr>
        <w:t>«</w:t>
      </w:r>
      <w:r w:rsidRPr="0056144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6144D">
        <w:rPr>
          <w:rFonts w:ascii="Times New Roman" w:hAnsi="Times New Roman"/>
          <w:sz w:val="28"/>
          <w:szCs w:val="28"/>
        </w:rPr>
        <w:t xml:space="preserve"> (</w:t>
      </w:r>
      <w:r w:rsidR="001733C8" w:rsidRPr="00A958CC">
        <w:rPr>
          <w:rFonts w:ascii="Times New Roman" w:hAnsi="Times New Roman"/>
          <w:sz w:val="28"/>
          <w:szCs w:val="28"/>
          <w:lang w:val="en-US"/>
        </w:rPr>
        <w:t>http</w:t>
      </w:r>
      <w:r w:rsidR="001733C8" w:rsidRPr="00A958CC">
        <w:rPr>
          <w:rFonts w:ascii="Times New Roman" w:hAnsi="Times New Roman"/>
          <w:sz w:val="28"/>
          <w:szCs w:val="28"/>
        </w:rPr>
        <w:t>://uprmirust32.ru</w:t>
      </w:r>
      <w:r w:rsidRPr="0056144D">
        <w:rPr>
          <w:rFonts w:ascii="Times New Roman" w:hAnsi="Times New Roman"/>
          <w:sz w:val="28"/>
          <w:szCs w:val="28"/>
        </w:rPr>
        <w:t>).</w:t>
      </w:r>
    </w:p>
    <w:sectPr w:rsidR="00EB18DA" w:rsidSect="0072780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F178" w14:textId="77777777" w:rsidR="007D2581" w:rsidRDefault="007D2581">
      <w:r>
        <w:separator/>
      </w:r>
    </w:p>
  </w:endnote>
  <w:endnote w:type="continuationSeparator" w:id="0">
    <w:p w14:paraId="1B61EAB5" w14:textId="77777777" w:rsidR="007D2581" w:rsidRDefault="007D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3DAE" w14:textId="77777777" w:rsidR="007D2581" w:rsidRDefault="007D2581">
      <w:r>
        <w:separator/>
      </w:r>
    </w:p>
  </w:footnote>
  <w:footnote w:type="continuationSeparator" w:id="0">
    <w:p w14:paraId="684D186F" w14:textId="77777777" w:rsidR="007D2581" w:rsidRDefault="007D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2C1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839068" w14:textId="77777777" w:rsidR="00134663" w:rsidRDefault="001346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32CC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251B8C96" w14:textId="77777777" w:rsidR="00134663" w:rsidRDefault="001346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5F6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F8FD1" w14:textId="77777777" w:rsidR="00134663" w:rsidRDefault="0013466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DBBD" w14:textId="77777777" w:rsidR="00134663" w:rsidRDefault="0013466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807">
      <w:rPr>
        <w:rStyle w:val="a4"/>
        <w:noProof/>
      </w:rPr>
      <w:t>2</w:t>
    </w:r>
    <w:r>
      <w:rPr>
        <w:rStyle w:val="a4"/>
      </w:rPr>
      <w:fldChar w:fldCharType="end"/>
    </w:r>
  </w:p>
  <w:p w14:paraId="3AA085ED" w14:textId="77777777" w:rsidR="00134663" w:rsidRDefault="0013466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9B8D" w14:textId="77777777" w:rsidR="004E6F43" w:rsidRDefault="004E6F43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9B5C6B" w14:textId="77777777" w:rsidR="004E6F43" w:rsidRDefault="004E6F4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DAA6" w14:textId="77777777" w:rsidR="004E6F43" w:rsidRDefault="00727807" w:rsidP="004E6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174AEF98" w14:textId="77777777" w:rsidR="004E6F43" w:rsidRDefault="004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8"/>
    <w:rsid w:val="000507C3"/>
    <w:rsid w:val="00082C7F"/>
    <w:rsid w:val="000E3AFD"/>
    <w:rsid w:val="00130080"/>
    <w:rsid w:val="00134663"/>
    <w:rsid w:val="001348EE"/>
    <w:rsid w:val="00144DBA"/>
    <w:rsid w:val="001733C8"/>
    <w:rsid w:val="00183C91"/>
    <w:rsid w:val="001B3DA7"/>
    <w:rsid w:val="001C2C96"/>
    <w:rsid w:val="00293D97"/>
    <w:rsid w:val="004E6F43"/>
    <w:rsid w:val="004E7352"/>
    <w:rsid w:val="005655F2"/>
    <w:rsid w:val="00662F40"/>
    <w:rsid w:val="006B10A6"/>
    <w:rsid w:val="006F073A"/>
    <w:rsid w:val="00727807"/>
    <w:rsid w:val="007D2581"/>
    <w:rsid w:val="007F79B5"/>
    <w:rsid w:val="008805E8"/>
    <w:rsid w:val="008B363B"/>
    <w:rsid w:val="00955585"/>
    <w:rsid w:val="00A958CC"/>
    <w:rsid w:val="00AA3382"/>
    <w:rsid w:val="00AC2E2D"/>
    <w:rsid w:val="00B72293"/>
    <w:rsid w:val="00C45C53"/>
    <w:rsid w:val="00C919B5"/>
    <w:rsid w:val="00C94DD9"/>
    <w:rsid w:val="00D31239"/>
    <w:rsid w:val="00D71ACE"/>
    <w:rsid w:val="00D9418B"/>
    <w:rsid w:val="00E1290C"/>
    <w:rsid w:val="00E82F4E"/>
    <w:rsid w:val="00EB18DA"/>
    <w:rsid w:val="00EB7523"/>
    <w:rsid w:val="00FB00C2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8AEE2"/>
  <w15:chartTrackingRefBased/>
  <w15:docId w15:val="{D0C22B86-AA22-46BB-A646-A580D712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6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1346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4663"/>
  </w:style>
  <w:style w:type="paragraph" w:styleId="a5">
    <w:name w:val="footer"/>
    <w:basedOn w:val="a"/>
    <w:rsid w:val="0013466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123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6">
    <w:name w:val="annotation reference"/>
    <w:basedOn w:val="a0"/>
    <w:rsid w:val="00183C91"/>
    <w:rPr>
      <w:sz w:val="16"/>
      <w:szCs w:val="16"/>
    </w:rPr>
  </w:style>
  <w:style w:type="paragraph" w:styleId="a7">
    <w:name w:val="annotation text"/>
    <w:basedOn w:val="a"/>
    <w:link w:val="a8"/>
    <w:rsid w:val="00183C9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83C91"/>
  </w:style>
  <w:style w:type="paragraph" w:styleId="a9">
    <w:name w:val="annotation subject"/>
    <w:basedOn w:val="a7"/>
    <w:next w:val="a7"/>
    <w:link w:val="aa"/>
    <w:rsid w:val="00183C91"/>
    <w:rPr>
      <w:b/>
      <w:bCs/>
    </w:rPr>
  </w:style>
  <w:style w:type="character" w:customStyle="1" w:styleId="aa">
    <w:name w:val="Тема примечания Знак"/>
    <w:basedOn w:val="a8"/>
    <w:link w:val="a9"/>
    <w:rsid w:val="00183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1999</Words>
  <Characters>12949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РЎРѕР·РґР°РЅ: s_makarov 08.08.2019 17:44:19; РР·РјРµРЅРµРЅ: s_makarov 02.12.2020 21:26:00</dc:subject>
  <dc:creator>Keysystems.DWH2.ReportDesigner</dc:creator>
  <cp:keywords/>
  <dc:description/>
  <cp:lastModifiedBy>User</cp:lastModifiedBy>
  <cp:revision>2</cp:revision>
  <dcterms:created xsi:type="dcterms:W3CDTF">2022-07-25T08:38:00Z</dcterms:created>
  <dcterms:modified xsi:type="dcterms:W3CDTF">2022-07-25T08:38:00Z</dcterms:modified>
</cp:coreProperties>
</file>