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CC47" w14:textId="77777777" w:rsidR="004644C2" w:rsidRPr="004644C2" w:rsidRDefault="004644C2">
      <w:pPr>
        <w:rPr>
          <w:rFonts w:ascii="Times New Roman" w:hAnsi="Times New Roman" w:cs="Times New Roman"/>
          <w:sz w:val="28"/>
          <w:szCs w:val="28"/>
        </w:rPr>
      </w:pPr>
    </w:p>
    <w:p w14:paraId="02938BB3" w14:textId="77777777" w:rsidR="004644C2" w:rsidRPr="004644C2" w:rsidRDefault="004644C2" w:rsidP="00FE173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4644C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Порядок обжалования результатов конкурса</w:t>
      </w:r>
    </w:p>
    <w:p w14:paraId="71630593" w14:textId="77777777" w:rsidR="004644C2" w:rsidRDefault="004644C2" w:rsidP="004644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</w:pPr>
    </w:p>
    <w:p w14:paraId="7ED9D768" w14:textId="77777777" w:rsidR="004644C2" w:rsidRPr="004644C2" w:rsidRDefault="004644C2" w:rsidP="004644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</w:pPr>
      <w:r w:rsidRPr="004644C2"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  <w:t>Участники конкурса вправе обжаловать его результаты в соответствии с законодательством Российской Федерации.</w:t>
      </w:r>
    </w:p>
    <w:p w14:paraId="06299D0E" w14:textId="77777777" w:rsidR="004644C2" w:rsidRPr="004644C2" w:rsidRDefault="004644C2" w:rsidP="004644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</w:pPr>
      <w:r w:rsidRPr="004644C2"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  <w:t>Одним из способов для досудебного обжалования является обращение в комиссию управления мировой юстиции Брянской области по индивидуальным служебным спорам путем подачи письменного заявления.</w:t>
      </w:r>
    </w:p>
    <w:p w14:paraId="057AE7B3" w14:textId="5483377C" w:rsidR="004644C2" w:rsidRPr="004644C2" w:rsidRDefault="004644C2" w:rsidP="004644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</w:pPr>
      <w:r w:rsidRPr="004644C2"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  <w:t>Порядок и сроки обращения в комиссию урегулированы положением о комиссии управления мировой юстиции Брянской области по индивидуальным служебным спорам, утвержденным приказом начальника управления мировой юстиции Брянской области, от 5 июля 2018 года № 71</w:t>
      </w:r>
      <w:r w:rsidR="008E4747"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  <w:t xml:space="preserve"> в ред</w:t>
      </w:r>
      <w:r w:rsidR="00F03868"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  <w:t>акции</w:t>
      </w:r>
      <w:r w:rsidR="008E4747"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  <w:t xml:space="preserve"> приказа </w:t>
      </w:r>
      <w:r w:rsidR="00F03868"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  <w:t xml:space="preserve">                          </w:t>
      </w:r>
      <w:r w:rsidR="008E4747"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  <w:t>от 14 сентября 2020 года № 78</w:t>
      </w:r>
      <w:r w:rsidRPr="004644C2"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  <w:t>.</w:t>
      </w:r>
    </w:p>
    <w:p w14:paraId="571767B0" w14:textId="77777777" w:rsidR="004644C2" w:rsidRPr="004644C2" w:rsidRDefault="004644C2">
      <w:pPr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</w:pPr>
      <w:r w:rsidRPr="004644C2"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  <w:br w:type="page"/>
      </w:r>
    </w:p>
    <w:p w14:paraId="37F1A47A" w14:textId="77777777" w:rsidR="004644C2" w:rsidRPr="004644C2" w:rsidRDefault="004644C2" w:rsidP="004644C2">
      <w:pPr>
        <w:spacing w:after="389" w:line="240" w:lineRule="auto"/>
        <w:jc w:val="both"/>
        <w:textAlignment w:val="baseline"/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</w:pPr>
    </w:p>
    <w:p w14:paraId="4C3FB87B" w14:textId="79C4F2A4" w:rsidR="004644C2" w:rsidRPr="004644C2" w:rsidRDefault="004644C2" w:rsidP="004644C2">
      <w:pPr>
        <w:pStyle w:val="a4"/>
        <w:tabs>
          <w:tab w:val="left" w:pos="0"/>
        </w:tabs>
        <w:ind w:right="-2"/>
        <w:jc w:val="center"/>
        <w:rPr>
          <w:b/>
          <w:szCs w:val="28"/>
        </w:rPr>
      </w:pPr>
      <w:r w:rsidRPr="004644C2">
        <w:rPr>
          <w:b/>
          <w:szCs w:val="28"/>
        </w:rPr>
        <w:t xml:space="preserve">Состав </w:t>
      </w:r>
      <w:r w:rsidRPr="004644C2">
        <w:rPr>
          <w:b/>
          <w:bCs/>
          <w:szCs w:val="28"/>
        </w:rPr>
        <w:t>комиссии управления мировой юстиции Брянской области</w:t>
      </w:r>
      <w:r w:rsidR="00587A1D">
        <w:rPr>
          <w:b/>
          <w:bCs/>
          <w:szCs w:val="28"/>
        </w:rPr>
        <w:t xml:space="preserve">                    </w:t>
      </w:r>
      <w:r w:rsidRPr="004644C2">
        <w:rPr>
          <w:b/>
          <w:bCs/>
          <w:szCs w:val="28"/>
        </w:rPr>
        <w:t xml:space="preserve"> </w:t>
      </w:r>
      <w:r w:rsidRPr="004644C2">
        <w:rPr>
          <w:b/>
          <w:szCs w:val="28"/>
        </w:rPr>
        <w:t>по индивидуальным служебным спорам</w:t>
      </w:r>
    </w:p>
    <w:p w14:paraId="4D74AAAD" w14:textId="77777777" w:rsidR="004644C2" w:rsidRPr="004644C2" w:rsidRDefault="004644C2" w:rsidP="004644C2">
      <w:pPr>
        <w:pStyle w:val="a4"/>
        <w:tabs>
          <w:tab w:val="left" w:pos="0"/>
        </w:tabs>
        <w:ind w:right="-2"/>
        <w:rPr>
          <w:bCs/>
          <w:szCs w:val="28"/>
        </w:rPr>
      </w:pPr>
    </w:p>
    <w:p w14:paraId="0FC488B1" w14:textId="77777777" w:rsidR="004644C2" w:rsidRPr="004644C2" w:rsidRDefault="004644C2" w:rsidP="004644C2">
      <w:pPr>
        <w:pStyle w:val="a4"/>
        <w:tabs>
          <w:tab w:val="left" w:pos="0"/>
        </w:tabs>
        <w:ind w:right="-2"/>
        <w:rPr>
          <w:bCs/>
          <w:szCs w:val="28"/>
        </w:rPr>
      </w:pPr>
      <w:r w:rsidRPr="004644C2">
        <w:rPr>
          <w:bCs/>
          <w:szCs w:val="28"/>
        </w:rPr>
        <w:t>От работодателя:</w:t>
      </w:r>
    </w:p>
    <w:p w14:paraId="01BC999D" w14:textId="5D251ACD" w:rsidR="004644C2" w:rsidRPr="004644C2" w:rsidRDefault="004644C2" w:rsidP="004644C2">
      <w:pPr>
        <w:pStyle w:val="a4"/>
        <w:tabs>
          <w:tab w:val="left" w:pos="0"/>
        </w:tabs>
        <w:ind w:left="709" w:right="-2"/>
        <w:rPr>
          <w:bCs/>
          <w:szCs w:val="28"/>
        </w:rPr>
      </w:pPr>
      <w:r w:rsidRPr="004644C2">
        <w:rPr>
          <w:bCs/>
          <w:szCs w:val="28"/>
        </w:rPr>
        <w:t xml:space="preserve">- </w:t>
      </w:r>
      <w:r w:rsidR="00C94C15">
        <w:rPr>
          <w:bCs/>
          <w:szCs w:val="28"/>
        </w:rPr>
        <w:t>Глотов Г.А.</w:t>
      </w:r>
      <w:r w:rsidRPr="004644C2">
        <w:rPr>
          <w:bCs/>
          <w:szCs w:val="28"/>
        </w:rPr>
        <w:t xml:space="preserve"> – </w:t>
      </w:r>
      <w:r w:rsidR="00C94C15">
        <w:rPr>
          <w:bCs/>
          <w:szCs w:val="28"/>
        </w:rPr>
        <w:t>заместитель начальника управления</w:t>
      </w:r>
      <w:r w:rsidRPr="004644C2">
        <w:rPr>
          <w:bCs/>
          <w:szCs w:val="28"/>
        </w:rPr>
        <w:t>;</w:t>
      </w:r>
    </w:p>
    <w:p w14:paraId="3B5DCF10" w14:textId="73BD2871" w:rsidR="004644C2" w:rsidRPr="004644C2" w:rsidRDefault="004644C2" w:rsidP="004644C2">
      <w:pPr>
        <w:pStyle w:val="a4"/>
        <w:tabs>
          <w:tab w:val="left" w:pos="0"/>
        </w:tabs>
        <w:ind w:left="709" w:right="-2"/>
        <w:rPr>
          <w:bCs/>
          <w:szCs w:val="28"/>
        </w:rPr>
      </w:pPr>
      <w:r w:rsidRPr="004644C2">
        <w:rPr>
          <w:bCs/>
          <w:szCs w:val="28"/>
        </w:rPr>
        <w:t xml:space="preserve">- </w:t>
      </w:r>
      <w:proofErr w:type="spellStart"/>
      <w:r w:rsidR="00C94C15">
        <w:rPr>
          <w:bCs/>
          <w:szCs w:val="28"/>
        </w:rPr>
        <w:t>Цыбова</w:t>
      </w:r>
      <w:proofErr w:type="spellEnd"/>
      <w:r w:rsidR="00C94C15">
        <w:rPr>
          <w:bCs/>
          <w:szCs w:val="28"/>
        </w:rPr>
        <w:t xml:space="preserve"> М.В.</w:t>
      </w:r>
      <w:r w:rsidRPr="004644C2">
        <w:rPr>
          <w:bCs/>
          <w:szCs w:val="28"/>
        </w:rPr>
        <w:t xml:space="preserve"> – начальник финансово-экономического отдела;</w:t>
      </w:r>
    </w:p>
    <w:p w14:paraId="18DD670B" w14:textId="2E2F35C9" w:rsidR="004644C2" w:rsidRPr="004644C2" w:rsidRDefault="004644C2" w:rsidP="004644C2">
      <w:pPr>
        <w:pStyle w:val="a4"/>
        <w:tabs>
          <w:tab w:val="left" w:pos="0"/>
        </w:tabs>
        <w:ind w:left="709" w:right="-2"/>
        <w:rPr>
          <w:bCs/>
          <w:szCs w:val="28"/>
        </w:rPr>
      </w:pPr>
      <w:r w:rsidRPr="004644C2">
        <w:rPr>
          <w:bCs/>
          <w:szCs w:val="28"/>
        </w:rPr>
        <w:t xml:space="preserve">- </w:t>
      </w:r>
      <w:proofErr w:type="spellStart"/>
      <w:r w:rsidR="00C94C15">
        <w:rPr>
          <w:bCs/>
          <w:szCs w:val="28"/>
        </w:rPr>
        <w:t>Бабаскина</w:t>
      </w:r>
      <w:proofErr w:type="spellEnd"/>
      <w:r w:rsidR="00C94C15">
        <w:rPr>
          <w:bCs/>
          <w:szCs w:val="28"/>
        </w:rPr>
        <w:t xml:space="preserve"> С.В.</w:t>
      </w:r>
      <w:r w:rsidRPr="004644C2">
        <w:rPr>
          <w:bCs/>
          <w:szCs w:val="28"/>
        </w:rPr>
        <w:t xml:space="preserve"> – </w:t>
      </w:r>
      <w:r w:rsidR="00C94C15">
        <w:rPr>
          <w:bCs/>
          <w:szCs w:val="28"/>
        </w:rPr>
        <w:t>начальник о</w:t>
      </w:r>
      <w:r w:rsidRPr="004644C2">
        <w:rPr>
          <w:bCs/>
          <w:szCs w:val="28"/>
        </w:rPr>
        <w:t>тдела кадров;</w:t>
      </w:r>
    </w:p>
    <w:p w14:paraId="00C6CD64" w14:textId="77777777" w:rsidR="004644C2" w:rsidRPr="004644C2" w:rsidRDefault="004644C2" w:rsidP="004644C2">
      <w:pPr>
        <w:pStyle w:val="a4"/>
        <w:tabs>
          <w:tab w:val="left" w:pos="0"/>
        </w:tabs>
        <w:ind w:right="-2"/>
        <w:rPr>
          <w:bCs/>
          <w:szCs w:val="28"/>
        </w:rPr>
      </w:pPr>
      <w:r w:rsidRPr="004644C2">
        <w:rPr>
          <w:bCs/>
          <w:szCs w:val="28"/>
        </w:rPr>
        <w:t>От работников:</w:t>
      </w:r>
    </w:p>
    <w:p w14:paraId="65C2383D" w14:textId="77777777" w:rsidR="004644C2" w:rsidRPr="004644C2" w:rsidRDefault="004644C2" w:rsidP="004644C2">
      <w:pPr>
        <w:pStyle w:val="a4"/>
        <w:tabs>
          <w:tab w:val="left" w:pos="0"/>
        </w:tabs>
        <w:ind w:left="709" w:right="-2"/>
        <w:rPr>
          <w:bCs/>
          <w:szCs w:val="28"/>
        </w:rPr>
      </w:pPr>
      <w:r w:rsidRPr="004644C2">
        <w:rPr>
          <w:bCs/>
          <w:szCs w:val="28"/>
        </w:rPr>
        <w:t xml:space="preserve">- </w:t>
      </w:r>
      <w:proofErr w:type="spellStart"/>
      <w:r w:rsidRPr="004644C2">
        <w:rPr>
          <w:bCs/>
          <w:szCs w:val="28"/>
        </w:rPr>
        <w:t>Попченкова</w:t>
      </w:r>
      <w:proofErr w:type="spellEnd"/>
      <w:r w:rsidRPr="004644C2">
        <w:rPr>
          <w:bCs/>
          <w:szCs w:val="28"/>
        </w:rPr>
        <w:t xml:space="preserve"> Т.В. – помощник мирового судьи судебного участка № 21 Брянского судебного района Брянской области;</w:t>
      </w:r>
    </w:p>
    <w:p w14:paraId="66F45DDE" w14:textId="418AA251" w:rsidR="004644C2" w:rsidRPr="004644C2" w:rsidRDefault="004644C2" w:rsidP="004644C2">
      <w:pPr>
        <w:pStyle w:val="a4"/>
        <w:tabs>
          <w:tab w:val="left" w:pos="0"/>
        </w:tabs>
        <w:ind w:left="709" w:right="-2"/>
        <w:rPr>
          <w:bCs/>
          <w:szCs w:val="28"/>
        </w:rPr>
      </w:pPr>
      <w:r w:rsidRPr="004644C2">
        <w:rPr>
          <w:bCs/>
          <w:szCs w:val="28"/>
        </w:rPr>
        <w:t xml:space="preserve">- </w:t>
      </w:r>
      <w:proofErr w:type="spellStart"/>
      <w:r w:rsidR="0065211A">
        <w:rPr>
          <w:bCs/>
          <w:szCs w:val="28"/>
        </w:rPr>
        <w:t>Семенькова</w:t>
      </w:r>
      <w:proofErr w:type="spellEnd"/>
      <w:r w:rsidR="0065211A">
        <w:rPr>
          <w:bCs/>
          <w:szCs w:val="28"/>
        </w:rPr>
        <w:t xml:space="preserve"> Е.В.</w:t>
      </w:r>
      <w:r w:rsidRPr="004644C2">
        <w:rPr>
          <w:bCs/>
          <w:szCs w:val="28"/>
        </w:rPr>
        <w:t xml:space="preserve"> – помощник мирового судьи судебного участка № </w:t>
      </w:r>
      <w:r w:rsidR="0065211A">
        <w:rPr>
          <w:bCs/>
          <w:szCs w:val="28"/>
        </w:rPr>
        <w:t>72</w:t>
      </w:r>
      <w:r w:rsidRPr="004644C2">
        <w:rPr>
          <w:bCs/>
          <w:szCs w:val="28"/>
        </w:rPr>
        <w:t xml:space="preserve"> </w:t>
      </w:r>
      <w:proofErr w:type="spellStart"/>
      <w:r w:rsidR="0065211A">
        <w:rPr>
          <w:bCs/>
          <w:szCs w:val="28"/>
        </w:rPr>
        <w:t>Фокинского</w:t>
      </w:r>
      <w:proofErr w:type="spellEnd"/>
      <w:r w:rsidRPr="004644C2">
        <w:rPr>
          <w:bCs/>
          <w:szCs w:val="28"/>
        </w:rPr>
        <w:t xml:space="preserve"> судебного района </w:t>
      </w:r>
      <w:r w:rsidR="0065211A">
        <w:rPr>
          <w:bCs/>
          <w:szCs w:val="28"/>
        </w:rPr>
        <w:t>г. Брянска</w:t>
      </w:r>
      <w:r w:rsidRPr="004644C2">
        <w:rPr>
          <w:bCs/>
          <w:szCs w:val="28"/>
        </w:rPr>
        <w:t>;</w:t>
      </w:r>
    </w:p>
    <w:p w14:paraId="47C1ED8E" w14:textId="0274AE06" w:rsidR="004644C2" w:rsidRPr="004644C2" w:rsidRDefault="004644C2" w:rsidP="004644C2">
      <w:pPr>
        <w:pStyle w:val="a4"/>
        <w:tabs>
          <w:tab w:val="left" w:pos="0"/>
        </w:tabs>
        <w:ind w:left="709" w:right="-2"/>
        <w:rPr>
          <w:bCs/>
          <w:szCs w:val="28"/>
        </w:rPr>
      </w:pPr>
      <w:r w:rsidRPr="004644C2">
        <w:rPr>
          <w:bCs/>
          <w:szCs w:val="28"/>
        </w:rPr>
        <w:t xml:space="preserve">- </w:t>
      </w:r>
      <w:proofErr w:type="spellStart"/>
      <w:r w:rsidR="0065211A">
        <w:rPr>
          <w:bCs/>
          <w:szCs w:val="28"/>
        </w:rPr>
        <w:t>Шишилюк</w:t>
      </w:r>
      <w:proofErr w:type="spellEnd"/>
      <w:r w:rsidR="0065211A">
        <w:rPr>
          <w:bCs/>
          <w:szCs w:val="28"/>
        </w:rPr>
        <w:t xml:space="preserve"> С.Н.</w:t>
      </w:r>
      <w:r w:rsidRPr="004644C2">
        <w:rPr>
          <w:bCs/>
          <w:szCs w:val="28"/>
        </w:rPr>
        <w:t xml:space="preserve"> – помощник мирового судьи судебного участка № 2 </w:t>
      </w:r>
      <w:proofErr w:type="spellStart"/>
      <w:r w:rsidR="0065211A">
        <w:rPr>
          <w:bCs/>
          <w:szCs w:val="28"/>
        </w:rPr>
        <w:t>Бежицкого</w:t>
      </w:r>
      <w:proofErr w:type="spellEnd"/>
      <w:r w:rsidRPr="004644C2">
        <w:rPr>
          <w:bCs/>
          <w:szCs w:val="28"/>
        </w:rPr>
        <w:t xml:space="preserve"> судебного района г. Брянска.</w:t>
      </w:r>
    </w:p>
    <w:p w14:paraId="75C34D9B" w14:textId="77777777" w:rsidR="004644C2" w:rsidRPr="004644C2" w:rsidRDefault="004644C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60851829" w14:textId="77777777" w:rsidR="004644C2" w:rsidRPr="004644C2" w:rsidRDefault="004644C2" w:rsidP="004644C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6CFCC99D" w14:textId="77777777" w:rsidR="004644C2" w:rsidRPr="004644C2" w:rsidRDefault="004644C2" w:rsidP="004644C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приказом начальника управления мировой юстиции Брянской области</w:t>
      </w:r>
    </w:p>
    <w:p w14:paraId="38CF7B61" w14:textId="139D82A7" w:rsidR="004644C2" w:rsidRPr="00587A1D" w:rsidRDefault="004644C2" w:rsidP="004644C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4644C2">
        <w:rPr>
          <w:rFonts w:ascii="Times New Roman" w:hAnsi="Times New Roman" w:cs="Times New Roman"/>
          <w:sz w:val="28"/>
          <w:szCs w:val="28"/>
        </w:rPr>
        <w:t xml:space="preserve">от </w:t>
      </w:r>
      <w:r w:rsidRPr="00587A1D">
        <w:rPr>
          <w:rFonts w:ascii="Times New Roman" w:hAnsi="Times New Roman" w:cs="Times New Roman"/>
          <w:sz w:val="28"/>
          <w:szCs w:val="28"/>
          <w:u w:val="single"/>
        </w:rPr>
        <w:t>«5» июля 2018 г. № 71</w:t>
      </w:r>
    </w:p>
    <w:p w14:paraId="1CAA0AED" w14:textId="3E4D513F" w:rsidR="00587A1D" w:rsidRPr="004644C2" w:rsidRDefault="00587A1D" w:rsidP="004644C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редакции приказа                         от 14 сентября 2020 года № </w:t>
      </w:r>
      <w:r w:rsidR="00A5187B">
        <w:rPr>
          <w:rFonts w:ascii="Times New Roman" w:hAnsi="Times New Roman" w:cs="Times New Roman"/>
          <w:sz w:val="28"/>
          <w:szCs w:val="28"/>
          <w:u w:val="single"/>
        </w:rPr>
        <w:t>78</w:t>
      </w:r>
    </w:p>
    <w:p w14:paraId="0ABD0F15" w14:textId="77777777" w:rsidR="004644C2" w:rsidRPr="004644C2" w:rsidRDefault="004644C2" w:rsidP="004644C2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14:paraId="11F8601D" w14:textId="77777777" w:rsidR="004644C2" w:rsidRPr="004644C2" w:rsidRDefault="004644C2" w:rsidP="004644C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08BF6F4" w14:textId="77777777" w:rsidR="004644C2" w:rsidRPr="004644C2" w:rsidRDefault="004644C2" w:rsidP="004644C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ПОЛОЖЕНИЕ</w:t>
      </w:r>
    </w:p>
    <w:p w14:paraId="148DADE2" w14:textId="77777777" w:rsidR="004644C2" w:rsidRPr="004644C2" w:rsidRDefault="004644C2" w:rsidP="004644C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 xml:space="preserve">о комиссии управления мировой юстиции Брянской области </w:t>
      </w:r>
    </w:p>
    <w:p w14:paraId="1A547645" w14:textId="77777777" w:rsidR="004644C2" w:rsidRPr="004644C2" w:rsidRDefault="004644C2" w:rsidP="004644C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по индивидуальным служебным спорам</w:t>
      </w:r>
    </w:p>
    <w:p w14:paraId="3549F8C4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D9422B" w14:textId="77777777" w:rsidR="004644C2" w:rsidRPr="004644C2" w:rsidRDefault="004644C2" w:rsidP="004644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36CC4E57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E63240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1. Настоящим Положением регламентируется порядок образования и деятельности комиссии управления мировой юстиции Брянской области по индивидуальным служебным спорам (далее – комиссия).</w:t>
      </w:r>
    </w:p>
    <w:p w14:paraId="5822A880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 xml:space="preserve">2. Комиссия является органом по рассмотрению и разрешению индивидуальных служебных споров (далее – служебный спор). </w:t>
      </w:r>
    </w:p>
    <w:p w14:paraId="44A71BE1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 xml:space="preserve">3. Комиссия в своей деятельности руководствуется Конституцией Российской Федерации, Трудовым кодексом Российской Федерации, Федеральным законом от 27 июля 2004 года № 79-ФЗ «О государственной гражданской службе Российской Федерации»,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Законом Брянской области от 16 июня 2005 года № 46-З «О государственной гражданской службе Брянской области» и иными нормативными правовыми актами Российской Федерации, регламентирующими вопросы прохождения государственной гражданской службы. </w:t>
      </w:r>
    </w:p>
    <w:p w14:paraId="59E5575C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4. Организационное и техническое обеспечение деятельности комиссии осуществляет отдел кадров управления мировой юстиции Брянской области (далее – управление).</w:t>
      </w:r>
    </w:p>
    <w:p w14:paraId="4E554F58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5. Комиссия имеет свою печать и журнал регистрации письменных заявлений государственных гражданских служащих Брянской области и граждан, поступающих на государственную гражданскую службу Брянской области или ранее состоявших на государственной гражданской службе Брянской области, выдачи копий решений комиссии (далее – журнал, гражданский служащий, гражданин).</w:t>
      </w:r>
    </w:p>
    <w:p w14:paraId="39D1C487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6D358D" w14:textId="77777777" w:rsidR="004644C2" w:rsidRPr="004644C2" w:rsidRDefault="004644C2" w:rsidP="004644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2. Порядок формирования и организация работы комиссии</w:t>
      </w:r>
    </w:p>
    <w:p w14:paraId="5BAC3923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6B8247" w14:textId="77777777" w:rsidR="00DD359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DD3592" w:rsidRPr="00DD3592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образуется решением начальника управления и состоит                    из равного числа назначаемых им представителей управления и избираемых                 на собрании (конференции) гражданских служащих управления представителей </w:t>
      </w:r>
      <w:r w:rsidR="00DD3592" w:rsidRPr="00DD35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гражданских служащих, включая представителя (представителей) выборного профсоюзного органа (выборных профсоюзных органов) управления.</w:t>
      </w:r>
    </w:p>
    <w:p w14:paraId="4B9D63B3" w14:textId="7C6D8A9C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7. Общая численность членов комиссии составляет 6 человек.</w:t>
      </w:r>
    </w:p>
    <w:p w14:paraId="47BE6935" w14:textId="7FB7766B" w:rsidR="00DD3592" w:rsidRPr="00DD3592" w:rsidRDefault="004644C2" w:rsidP="00DD359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DD3592" w:rsidRPr="00DD3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(конференция) гражданских служащих управления проводится по решению начальника управления, в том числе в связи с обращением гражданских служащих или выборного профсоюзного органа управления.</w:t>
      </w:r>
    </w:p>
    <w:p w14:paraId="6ED70106" w14:textId="77777777" w:rsidR="00DD3592" w:rsidRPr="00DD3592" w:rsidRDefault="00DD3592" w:rsidP="00DD35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гражданских служащих государственного органа считается правомочным, если на нем присутствует более половины гражданских служащих управления.</w:t>
      </w:r>
    </w:p>
    <w:p w14:paraId="494F3D2A" w14:textId="77777777" w:rsidR="00DD3592" w:rsidRPr="00DD3592" w:rsidRDefault="00DD3592" w:rsidP="00DD35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гражданских служащих управления считается правомочной, если на ней присутствует не менее двух третей гражданских служащих управления – делегатов от судебных участков, структурных подразделений управления, избранных на соответствующих собраниях.</w:t>
      </w:r>
    </w:p>
    <w:p w14:paraId="7FEA4301" w14:textId="77777777" w:rsidR="00DD3592" w:rsidRPr="00DD3592" w:rsidRDefault="00DD3592" w:rsidP="00DD35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(конференции) гражданских служащих управления принимается большинством голосов гражданских служащих (делегатов), присутствующих на собрании (конференции).</w:t>
      </w:r>
    </w:p>
    <w:p w14:paraId="6FC3F265" w14:textId="05E6179A" w:rsidR="004644C2" w:rsidRPr="004644C2" w:rsidRDefault="00DD3592" w:rsidP="00DD35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нанимателя создает необходимые организационные условия для проведения собрания (конференции) гражданских служащих управления.</w:t>
      </w:r>
    </w:p>
    <w:p w14:paraId="4B36FFEE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9. Комиссия избирает из своего состава председателя и секретаря.</w:t>
      </w:r>
    </w:p>
    <w:p w14:paraId="18053564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10. Председатель комиссии:</w:t>
      </w:r>
    </w:p>
    <w:p w14:paraId="1ADDEE55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- руководит работой комиссии;</w:t>
      </w:r>
    </w:p>
    <w:p w14:paraId="4F0D04C6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- устанавливает дату, время и место заседания комиссии;</w:t>
      </w:r>
    </w:p>
    <w:p w14:paraId="417D0E39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- проводит заседания комиссии.</w:t>
      </w:r>
    </w:p>
    <w:p w14:paraId="759788EE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11. Секретарь комиссии:</w:t>
      </w:r>
    </w:p>
    <w:p w14:paraId="516D05B3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- ведет журнал по форме согласно приложению 1 к настоящему Положению;</w:t>
      </w:r>
    </w:p>
    <w:p w14:paraId="5E808BF4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- готовит документы на заседания комиссии;</w:t>
      </w:r>
    </w:p>
    <w:p w14:paraId="0485E703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- уведомляет членов комиссии, гражданского служащего (гражданина), подавшего заявление в комиссию, или уполномоченного им представителя о дате, времени и месте заседания комиссии;</w:t>
      </w:r>
    </w:p>
    <w:p w14:paraId="1FFC09A0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- обобщает материалы по работе комиссии;</w:t>
      </w:r>
    </w:p>
    <w:p w14:paraId="230A070F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- ведет протокол заседаний комиссии по форме согласно приложению 2 к настоящему Положению;</w:t>
      </w:r>
    </w:p>
    <w:p w14:paraId="52BD8C4F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- оформляет решения комиссии по форме согласно приложению 3 к настоящему Положению и их копии;</w:t>
      </w:r>
    </w:p>
    <w:p w14:paraId="4CBCA5F0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- вручает заверенные печатью копии решения комиссии гражданскому служащему (гражданину), подавшему заявление в комиссию, или уполномоченному им представителю и представителю нанимателя в течение трех дней со дня принятия решения;</w:t>
      </w:r>
    </w:p>
    <w:p w14:paraId="7C36CFF6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- обеспечивает сохранность печати комиссии.</w:t>
      </w:r>
    </w:p>
    <w:p w14:paraId="5DD50029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73FF08" w14:textId="77777777" w:rsidR="004644C2" w:rsidRPr="004644C2" w:rsidRDefault="004644C2" w:rsidP="004644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3. Компетенция комиссии и срок обращения в комиссию</w:t>
      </w:r>
    </w:p>
    <w:p w14:paraId="300BC374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56020C" w14:textId="1181611C" w:rsidR="004644C2" w:rsidRPr="006166A1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3F6AA0" w:rsidRPr="006166A1">
        <w:rPr>
          <w:rFonts w:ascii="Times New Roman" w:hAnsi="Times New Roman" w:cs="Times New Roman"/>
          <w:bCs/>
          <w:iCs/>
          <w:sz w:val="28"/>
          <w:szCs w:val="28"/>
        </w:rPr>
        <w:t>Комиссия рассматривает неурегулированные между представителем нанимателя и гражданским служащим либо гражданином разногласия                          по вопросам применения законов, иных нормативных правовых актов                              о государственной гражданской службе Российской Федерации и служебного контракта, о которых заявлено в комиссию за исключением вопросов, которые              в соответствии с законом о государственной гражданской службе Российской федерации подлежат непосредственному рассмотрению в суде.</w:t>
      </w:r>
    </w:p>
    <w:p w14:paraId="54995615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13. Служебные споры рассматриваются комиссией в случае, если гражданский служащий (гражданин) самостоятельно или с участием своего представителя не урегулировал разногласия при непосредственных переговорах с представителем нанимателя.</w:t>
      </w:r>
    </w:p>
    <w:p w14:paraId="198847A9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14. Гражданский служащий (гражданин) вправе обратиться в комиссию в трехмесячный срок со дня, когда он узнал или должен был узнать о нарушении своего права.</w:t>
      </w:r>
    </w:p>
    <w:p w14:paraId="1C31E4AE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15. В случае пропуска по уважительным причинам срока, установленного в пункте 14 настоящего Положения, комиссия может восстановить этот срок и рассмотреть служебный спор по существу.</w:t>
      </w:r>
    </w:p>
    <w:p w14:paraId="411EA939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4ECA85" w14:textId="77777777" w:rsidR="004644C2" w:rsidRPr="004644C2" w:rsidRDefault="004644C2" w:rsidP="004644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4. Порядок рассмотрения служебного спора в комиссии</w:t>
      </w:r>
    </w:p>
    <w:p w14:paraId="79BC2FD9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848860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16. Поступившее в комиссию письменное заявление гражданского служащего (гражданина) подлежит обязательной регистрации в журнале секретарем комиссии в день его подачи.</w:t>
      </w:r>
    </w:p>
    <w:p w14:paraId="4E709E1F" w14:textId="31264E4B" w:rsidR="004644C2" w:rsidRPr="006166A1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17. Комиссия обязана рассмотреть служебный спор в течение десяти календарных дней со дня подачи письменного заявления</w:t>
      </w:r>
      <w:r w:rsidR="00616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66A1" w:rsidRPr="006166A1">
        <w:rPr>
          <w:rFonts w:ascii="Times New Roman" w:hAnsi="Times New Roman" w:cs="Times New Roman"/>
          <w:bCs/>
          <w:iCs/>
          <w:sz w:val="28"/>
          <w:szCs w:val="28"/>
        </w:rPr>
        <w:t>гражданским служащим (гражданином). В случае, если служебный спор не рассмотрен комиссией</w:t>
      </w:r>
      <w:r w:rsidR="006166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166A1" w:rsidRPr="006166A1">
        <w:rPr>
          <w:rFonts w:ascii="Times New Roman" w:hAnsi="Times New Roman" w:cs="Times New Roman"/>
          <w:bCs/>
          <w:iCs/>
          <w:sz w:val="28"/>
          <w:szCs w:val="28"/>
        </w:rPr>
        <w:t>в десятидневный срок, гражданский служащий (гражданин) имеет право перенести рассмотрение служебного спора в суд.</w:t>
      </w:r>
    </w:p>
    <w:p w14:paraId="516EDD88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18. Дата, время и место заседания комиссии устанавливаются ее председателем.</w:t>
      </w:r>
    </w:p>
    <w:p w14:paraId="527DDEE2" w14:textId="5FC8E2CB" w:rsidR="008E33F5" w:rsidRPr="008E33F5" w:rsidRDefault="004644C2" w:rsidP="008E33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r w:rsidR="008E33F5" w:rsidRPr="008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не менее половины ее членов, представляющих представителя нанимателя, и не менее половины ее членов, представляющих гражданских служащих. В случае избрания в состав комиссии одного или нескольких представителей выборного профсоюзного органа (выборных профсоюзных органов) управления проведение заседания комиссии по служебным спорам без его (их) участия не допускается.</w:t>
      </w:r>
    </w:p>
    <w:p w14:paraId="41DC6788" w14:textId="77777777" w:rsidR="008E33F5" w:rsidRPr="008E33F5" w:rsidRDefault="008E33F5" w:rsidP="008E3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3F5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При возникновении или возможности возникновения конфликта интересов у членов комиссии в связи с рассмотрением вопросов, включенных                   в повестку дня заседания комиссии, они обязаны до начала заседания заявить                  об этом. В подобном случае соответствующий член комиссии не принимает участия в рассмотрении указанных вопросов.</w:t>
      </w:r>
    </w:p>
    <w:p w14:paraId="13A8D955" w14:textId="3F7CA7AB" w:rsidR="004644C2" w:rsidRPr="004644C2" w:rsidRDefault="008E33F5" w:rsidP="008E33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комиссии, находящийся в непосредственной подчиненности                       или подконтрольности у гражданского служащего, в отношении которого </w:t>
      </w:r>
      <w:r w:rsidRPr="008E3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комиссией рассматривается служебный спор, либо состоящий с этим гражданским служащим в близком родстве или свойстве (родители, супруги, дети, братья, сестры, а также братья, сестры, родители, дети супругов и супруги детей), не участвует в заседании комиссии и принятии решения по данному служебному спору.</w:t>
      </w:r>
      <w:r w:rsidR="004644C2" w:rsidRPr="004644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FA660A1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21. Служебный спор рассматривается комиссией в присутствии гражданского служащего (гражданина), подавшего заявление в комиссию, или уполномоченного им представителя. Рассмотрение служебного спора в отсутствие гражданского служащего (гражданина), подавшего заявление, или уполномоченного им представителя допускается лишь по письменному заявлению гражданского служащего (гражданина). В случае неявки указанных лиц на заседание комиссии рассмотрение служебного спора откладывается. В случае их вторичной неявки на заседание комиссии без уважительных причин комиссия может вынести решение о снятии вопроса с рассмотрения, что не лишает гражданского служащего (гражданина), подавшего заявление, права подать заявление о рассмотрении служебного спора повторно в пределах срока, установленного пунктом 14 настоящего Положения, о чем секретарь комиссии в письменной форме уведомляет гражданского служащего (гражданина).</w:t>
      </w:r>
    </w:p>
    <w:p w14:paraId="3CD5D6A8" w14:textId="14FD5BCF" w:rsidR="004644C2" w:rsidRPr="008E33F5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 xml:space="preserve">22. </w:t>
      </w:r>
      <w:r w:rsidR="008E33F5" w:rsidRPr="008E33F5">
        <w:rPr>
          <w:rFonts w:ascii="Times New Roman" w:hAnsi="Times New Roman" w:cs="Times New Roman"/>
          <w:bCs/>
          <w:iCs/>
          <w:sz w:val="28"/>
          <w:szCs w:val="28"/>
        </w:rPr>
        <w:t>Комиссия имеет право вызывать на заседание свидетелей, приглашать специалистов, а также запрашивать необходимые для рассмотрения служебного спора информацию и материалы, которые представляются в комиссию                             в установленный ею срок</w:t>
      </w:r>
      <w:r w:rsidRPr="008E33F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7298C086" w14:textId="4F2602DA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r w:rsidR="006852F6">
        <w:rPr>
          <w:rFonts w:ascii="Times New Roman" w:hAnsi="Times New Roman" w:cs="Times New Roman"/>
          <w:sz w:val="28"/>
          <w:szCs w:val="28"/>
          <w:lang w:eastAsia="ru-RU"/>
        </w:rPr>
        <w:t>Исключен</w:t>
      </w:r>
      <w:r w:rsidRPr="004644C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691EB82F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24. На заседании комиссии заслушиваются пояснения гражданского служащего (гражданина), подавшего заявление, рассматриваются материалы, относящиеся к вопросам, включенным в повестку дня заседания.</w:t>
      </w:r>
    </w:p>
    <w:p w14:paraId="5A8CC54E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 xml:space="preserve">25. Секретарь комиссии ведет протокол заседания комиссии, который подписывается председателем комиссии и заверяется печатью комиссии. </w:t>
      </w:r>
    </w:p>
    <w:p w14:paraId="657A2031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931F65B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C4D2E2" w14:textId="77777777" w:rsidR="004644C2" w:rsidRPr="004644C2" w:rsidRDefault="004644C2" w:rsidP="004644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5. Порядок принятия комиссией решения и его исполнения</w:t>
      </w:r>
    </w:p>
    <w:p w14:paraId="15DAE911" w14:textId="77777777" w:rsidR="004644C2" w:rsidRPr="004644C2" w:rsidRDefault="004644C2" w:rsidP="00464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2BF72A" w14:textId="2154E9D1" w:rsidR="004644C2" w:rsidRPr="004644C2" w:rsidRDefault="004644C2" w:rsidP="00464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 xml:space="preserve">27. Решение комиссии принимается тайным голосованием простым большинством голосов членов комиссии, присутствующих на заседании. </w:t>
      </w:r>
    </w:p>
    <w:p w14:paraId="53B5AC65" w14:textId="77777777" w:rsidR="004644C2" w:rsidRPr="004644C2" w:rsidRDefault="004644C2" w:rsidP="00464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28. Решение комиссии оформляется по форме согласно приложению 3 к настоящему Положению, подписывается председателем комиссии и заверяется печатью комиссии.</w:t>
      </w:r>
    </w:p>
    <w:p w14:paraId="7BA389FC" w14:textId="77777777" w:rsidR="004644C2" w:rsidRPr="004644C2" w:rsidRDefault="004644C2" w:rsidP="00464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29. В решении комиссии указываются:</w:t>
      </w:r>
    </w:p>
    <w:p w14:paraId="4BF18CF2" w14:textId="77777777" w:rsidR="004644C2" w:rsidRPr="004644C2" w:rsidRDefault="004644C2" w:rsidP="00464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- наименование государственного органа, фамилия, имя, отчество, должность (с указанием структурного подразделения) обратившегося в комиссию гражданского служащего (гражданина);</w:t>
      </w:r>
    </w:p>
    <w:p w14:paraId="0CB8F842" w14:textId="77777777" w:rsidR="004644C2" w:rsidRPr="004644C2" w:rsidRDefault="004644C2" w:rsidP="00464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 xml:space="preserve">- даты обращения в комиссию и рассмотрения спора; </w:t>
      </w:r>
    </w:p>
    <w:p w14:paraId="2F18B55F" w14:textId="77777777" w:rsidR="004644C2" w:rsidRPr="004644C2" w:rsidRDefault="004644C2" w:rsidP="00464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- фамилии, имена, отчества членов комиссии и других лиц, присутствовавших на заседании комиссии;</w:t>
      </w:r>
    </w:p>
    <w:p w14:paraId="61F2DC98" w14:textId="77777777" w:rsidR="004644C2" w:rsidRPr="004644C2" w:rsidRDefault="004644C2" w:rsidP="00464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существо спора;</w:t>
      </w:r>
    </w:p>
    <w:p w14:paraId="3D05A051" w14:textId="77777777" w:rsidR="004644C2" w:rsidRPr="004644C2" w:rsidRDefault="004644C2" w:rsidP="00464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- решение и его обоснование (со ссылкой на закон, иной нормативный правовой акт);</w:t>
      </w:r>
    </w:p>
    <w:p w14:paraId="1BE408E3" w14:textId="77777777" w:rsidR="004644C2" w:rsidRPr="004644C2" w:rsidRDefault="004644C2" w:rsidP="00464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результаты голосования.</w:t>
      </w:r>
    </w:p>
    <w:p w14:paraId="1635AE8E" w14:textId="77777777" w:rsidR="004644C2" w:rsidRPr="004644C2" w:rsidRDefault="004644C2" w:rsidP="00464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30. Копии решения комиссии, подписанные председателем комиссии и заверенные печатью комиссии, вручаются гражданскому служащему (гражданину), подавшему заявление (уполномоченному им представителю), и представителю нанимателя в течение трех дней со дня принятия решения. По заявлению гражданского служащего (гражданина), уполномоченного им представителя либо по истечении трех дней со дня принятия решения, в случае невозможности вручения решения, решение направляется гражданскому служащему (гражданину), подавшему заявление, или уполномоченному им представителю почтовым отправлением заказным письмом.</w:t>
      </w:r>
    </w:p>
    <w:p w14:paraId="24763902" w14:textId="77777777" w:rsidR="004644C2" w:rsidRPr="004644C2" w:rsidRDefault="004644C2" w:rsidP="00464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31. Решение комиссии по служебным спорам может быть обжаловано любой из сторон в суд в десятидневный срок со дня вручения копии решения комиссии в соответствии с законодательством Российской Федерации.</w:t>
      </w:r>
    </w:p>
    <w:p w14:paraId="6675B6C6" w14:textId="77777777" w:rsidR="004644C2" w:rsidRPr="004644C2" w:rsidRDefault="004644C2" w:rsidP="00464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32. Решение комиссии подлежит исполнению в течение трех дней по истечении десяти дней, предусмотренных на обжалование.</w:t>
      </w:r>
    </w:p>
    <w:p w14:paraId="4CF1BAD9" w14:textId="77777777" w:rsidR="004644C2" w:rsidRPr="004644C2" w:rsidRDefault="004644C2" w:rsidP="00464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  <w:lang w:eastAsia="ru-RU"/>
        </w:rPr>
        <w:t>33. Копия решения комиссии, принятого в отношении гражданского служащего, хранится в его личном деле.</w:t>
      </w:r>
    </w:p>
    <w:p w14:paraId="7099E667" w14:textId="77777777" w:rsidR="004644C2" w:rsidRPr="004644C2" w:rsidRDefault="004644C2" w:rsidP="00464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8F9DF" w14:textId="77777777" w:rsidR="004644C2" w:rsidRPr="004644C2" w:rsidRDefault="004644C2" w:rsidP="004644C2">
      <w:pPr>
        <w:ind w:left="5103"/>
        <w:rPr>
          <w:rFonts w:ascii="Times New Roman" w:hAnsi="Times New Roman" w:cs="Times New Roman"/>
          <w:sz w:val="28"/>
          <w:szCs w:val="28"/>
        </w:rPr>
        <w:sectPr w:rsidR="004644C2" w:rsidRPr="004644C2" w:rsidSect="00CB567C">
          <w:pgSz w:w="11906" w:h="16838"/>
          <w:pgMar w:top="1134" w:right="851" w:bottom="1134" w:left="1418" w:header="0" w:footer="0" w:gutter="0"/>
          <w:cols w:space="720"/>
          <w:formProt w:val="0"/>
          <w:docGrid w:linePitch="360"/>
        </w:sectPr>
      </w:pPr>
    </w:p>
    <w:p w14:paraId="4E06D4F9" w14:textId="77777777" w:rsidR="004644C2" w:rsidRPr="004644C2" w:rsidRDefault="004644C2" w:rsidP="004644C2">
      <w:pPr>
        <w:spacing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7725430C" w14:textId="77777777" w:rsidR="004644C2" w:rsidRPr="004644C2" w:rsidRDefault="004644C2" w:rsidP="004644C2">
      <w:pPr>
        <w:spacing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к Положению о комиссии управлении мировой юстиции Брянской области по индивидуальным служебным спорам</w:t>
      </w:r>
    </w:p>
    <w:p w14:paraId="6B8A2775" w14:textId="77777777" w:rsidR="004644C2" w:rsidRPr="004644C2" w:rsidRDefault="004644C2" w:rsidP="004644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89656" w14:textId="77777777" w:rsidR="004644C2" w:rsidRPr="004644C2" w:rsidRDefault="004644C2" w:rsidP="004644C2">
      <w:pPr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 xml:space="preserve">Ж У Р Н А Л </w:t>
      </w:r>
    </w:p>
    <w:p w14:paraId="004C2B33" w14:textId="77777777" w:rsidR="004644C2" w:rsidRPr="004644C2" w:rsidRDefault="004644C2" w:rsidP="004644C2">
      <w:pPr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регистрации письменных заявлений государственных гражданских служащих Брянской области и граждан, поступающих на государственную гражданскую службу Брянской области или ранее состоявших на государственной гражданской службе Брянской области, выдачи копий решений комиссии</w:t>
      </w:r>
    </w:p>
    <w:p w14:paraId="052201B9" w14:textId="77777777" w:rsidR="004644C2" w:rsidRPr="004644C2" w:rsidRDefault="004644C2" w:rsidP="004644C2">
      <w:pPr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2"/>
        <w:gridCol w:w="1550"/>
        <w:gridCol w:w="2099"/>
        <w:gridCol w:w="1902"/>
        <w:gridCol w:w="2005"/>
        <w:gridCol w:w="1717"/>
        <w:gridCol w:w="2705"/>
      </w:tblGrid>
      <w:tr w:rsidR="004644C2" w:rsidRPr="004644C2" w14:paraId="51774777" w14:textId="77777777" w:rsidTr="00C543E9">
        <w:tc>
          <w:tcPr>
            <w:tcW w:w="1605" w:type="dxa"/>
          </w:tcPr>
          <w:p w14:paraId="04A8C08C" w14:textId="77777777" w:rsidR="004644C2" w:rsidRPr="004644C2" w:rsidRDefault="004644C2" w:rsidP="004644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C2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654" w:type="dxa"/>
            <w:tcBorders>
              <w:left w:val="single" w:sz="2" w:space="0" w:color="000000"/>
            </w:tcBorders>
          </w:tcPr>
          <w:p w14:paraId="58EF6E65" w14:textId="77777777" w:rsidR="004644C2" w:rsidRPr="004644C2" w:rsidRDefault="004644C2" w:rsidP="004644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C2">
              <w:rPr>
                <w:rFonts w:ascii="Times New Roman" w:hAnsi="Times New Roman" w:cs="Times New Roman"/>
                <w:sz w:val="28"/>
                <w:szCs w:val="28"/>
              </w:rPr>
              <w:t>Дата приема заявления (число, месяц, год)</w:t>
            </w:r>
          </w:p>
        </w:tc>
        <w:tc>
          <w:tcPr>
            <w:tcW w:w="2336" w:type="dxa"/>
            <w:tcBorders>
              <w:left w:val="single" w:sz="2" w:space="0" w:color="000000"/>
            </w:tcBorders>
          </w:tcPr>
          <w:p w14:paraId="746B00CE" w14:textId="77777777" w:rsidR="004644C2" w:rsidRPr="004644C2" w:rsidRDefault="004644C2" w:rsidP="004644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C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заявителя, краткое содержание заявления</w:t>
            </w:r>
          </w:p>
        </w:tc>
        <w:tc>
          <w:tcPr>
            <w:tcW w:w="1557" w:type="dxa"/>
            <w:tcBorders>
              <w:left w:val="single" w:sz="2" w:space="0" w:color="000000"/>
            </w:tcBorders>
          </w:tcPr>
          <w:p w14:paraId="480AE269" w14:textId="77777777" w:rsidR="004644C2" w:rsidRPr="004644C2" w:rsidRDefault="004644C2" w:rsidP="004644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C2">
              <w:rPr>
                <w:rFonts w:ascii="Times New Roman" w:hAnsi="Times New Roman" w:cs="Times New Roman"/>
                <w:sz w:val="28"/>
                <w:szCs w:val="28"/>
              </w:rPr>
              <w:t>Количество листов заявления с приложениями</w:t>
            </w:r>
          </w:p>
        </w:tc>
        <w:tc>
          <w:tcPr>
            <w:tcW w:w="2190" w:type="dxa"/>
            <w:tcBorders>
              <w:left w:val="single" w:sz="2" w:space="0" w:color="000000"/>
            </w:tcBorders>
          </w:tcPr>
          <w:p w14:paraId="649CAE7C" w14:textId="77777777" w:rsidR="004644C2" w:rsidRPr="004644C2" w:rsidRDefault="004644C2" w:rsidP="004644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C2">
              <w:rPr>
                <w:rFonts w:ascii="Times New Roman" w:hAnsi="Times New Roman" w:cs="Times New Roman"/>
                <w:sz w:val="28"/>
                <w:szCs w:val="28"/>
              </w:rPr>
              <w:t>Подпись, фамилия, инициалы работника комиссии, принявшего заявление</w:t>
            </w:r>
          </w:p>
        </w:tc>
        <w:tc>
          <w:tcPr>
            <w:tcW w:w="1849" w:type="dxa"/>
            <w:tcBorders>
              <w:left w:val="single" w:sz="2" w:space="0" w:color="000000"/>
            </w:tcBorders>
          </w:tcPr>
          <w:p w14:paraId="69DEAACE" w14:textId="77777777" w:rsidR="004644C2" w:rsidRPr="004644C2" w:rsidRDefault="004644C2" w:rsidP="004644C2">
            <w:pPr>
              <w:tabs>
                <w:tab w:val="left" w:pos="2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C2">
              <w:rPr>
                <w:rFonts w:ascii="Times New Roman" w:hAnsi="Times New Roman" w:cs="Times New Roman"/>
                <w:sz w:val="28"/>
                <w:szCs w:val="28"/>
              </w:rPr>
              <w:t>Фамилия, инициалы заявителя, дата, подпись о получении копии решения*</w:t>
            </w:r>
          </w:p>
        </w:tc>
        <w:tc>
          <w:tcPr>
            <w:tcW w:w="3029" w:type="dxa"/>
            <w:tcBorders>
              <w:left w:val="single" w:sz="2" w:space="0" w:color="000000"/>
              <w:right w:val="single" w:sz="2" w:space="0" w:color="000000"/>
            </w:tcBorders>
          </w:tcPr>
          <w:p w14:paraId="1E4B7FEC" w14:textId="77777777" w:rsidR="004644C2" w:rsidRPr="004644C2" w:rsidRDefault="004644C2" w:rsidP="004644C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44C2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Информация               о вручении копии решения представителю нанимателя</w:t>
            </w:r>
          </w:p>
        </w:tc>
      </w:tr>
      <w:tr w:rsidR="004644C2" w:rsidRPr="004644C2" w14:paraId="525F4651" w14:textId="77777777" w:rsidTr="00C543E9">
        <w:tc>
          <w:tcPr>
            <w:tcW w:w="1605" w:type="dxa"/>
          </w:tcPr>
          <w:p w14:paraId="67FD8C0D" w14:textId="77777777" w:rsidR="004644C2" w:rsidRPr="004644C2" w:rsidRDefault="004644C2" w:rsidP="004644C2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2" w:space="0" w:color="000000"/>
            </w:tcBorders>
          </w:tcPr>
          <w:p w14:paraId="04F2B72D" w14:textId="77777777" w:rsidR="004644C2" w:rsidRPr="004644C2" w:rsidRDefault="004644C2" w:rsidP="004644C2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left w:val="single" w:sz="2" w:space="0" w:color="000000"/>
            </w:tcBorders>
          </w:tcPr>
          <w:p w14:paraId="6E69F4C3" w14:textId="77777777" w:rsidR="004644C2" w:rsidRPr="004644C2" w:rsidRDefault="004644C2" w:rsidP="004644C2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sz="2" w:space="0" w:color="000000"/>
            </w:tcBorders>
          </w:tcPr>
          <w:p w14:paraId="71DFDE9D" w14:textId="77777777" w:rsidR="004644C2" w:rsidRPr="004644C2" w:rsidRDefault="004644C2" w:rsidP="004644C2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left w:val="single" w:sz="2" w:space="0" w:color="000000"/>
            </w:tcBorders>
          </w:tcPr>
          <w:p w14:paraId="346C1DF4" w14:textId="77777777" w:rsidR="004644C2" w:rsidRPr="004644C2" w:rsidRDefault="004644C2" w:rsidP="004644C2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left w:val="single" w:sz="2" w:space="0" w:color="000000"/>
            </w:tcBorders>
          </w:tcPr>
          <w:p w14:paraId="32C5E94A" w14:textId="77777777" w:rsidR="004644C2" w:rsidRPr="004644C2" w:rsidRDefault="004644C2" w:rsidP="004644C2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right w:val="single" w:sz="2" w:space="0" w:color="000000"/>
            </w:tcBorders>
          </w:tcPr>
          <w:p w14:paraId="6D9398F1" w14:textId="77777777" w:rsidR="004644C2" w:rsidRPr="004644C2" w:rsidRDefault="004644C2" w:rsidP="004644C2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</w:tr>
    </w:tbl>
    <w:p w14:paraId="2C197981" w14:textId="77777777" w:rsidR="004644C2" w:rsidRPr="004644C2" w:rsidRDefault="004644C2" w:rsidP="004644C2">
      <w:pPr>
        <w:spacing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685708CD" w14:textId="77777777" w:rsidR="004644C2" w:rsidRPr="004644C2" w:rsidRDefault="004644C2" w:rsidP="00464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</w:t>
      </w:r>
    </w:p>
    <w:p w14:paraId="6DF9907D" w14:textId="77777777" w:rsidR="004644C2" w:rsidRPr="00A63E38" w:rsidRDefault="004644C2" w:rsidP="004644C2">
      <w:pPr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  <w:sectPr w:rsidR="004644C2" w:rsidRPr="00A63E38" w:rsidSect="00F177E2">
          <w:pgSz w:w="16838" w:h="11906" w:orient="landscape"/>
          <w:pgMar w:top="1134" w:right="851" w:bottom="1134" w:left="1701" w:header="0" w:footer="0" w:gutter="0"/>
          <w:cols w:space="720"/>
          <w:formProt w:val="0"/>
          <w:docGrid w:linePitch="360"/>
        </w:sectPr>
      </w:pPr>
      <w:r w:rsidRPr="00A63E38">
        <w:rPr>
          <w:rFonts w:ascii="Times New Roman" w:hAnsi="Times New Roman" w:cs="Times New Roman"/>
          <w:sz w:val="24"/>
          <w:szCs w:val="24"/>
        </w:rPr>
        <w:t>*В случае направления копии решения по почте делается отметка об отправке заказным письмом с указанием даты отправления.</w:t>
      </w:r>
    </w:p>
    <w:p w14:paraId="1A28FA75" w14:textId="77777777" w:rsidR="004644C2" w:rsidRPr="004644C2" w:rsidRDefault="004644C2" w:rsidP="00A63E3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311D1579" w14:textId="77777777" w:rsidR="004644C2" w:rsidRPr="004644C2" w:rsidRDefault="004644C2" w:rsidP="00A63E3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к Положению о комиссии управлении мировой юстиции Брянской области по индивидуальным служебным спорам</w:t>
      </w:r>
    </w:p>
    <w:p w14:paraId="43CD9AEC" w14:textId="77777777" w:rsidR="004644C2" w:rsidRPr="004644C2" w:rsidRDefault="004644C2" w:rsidP="00A63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BD3304" w14:textId="77777777" w:rsidR="004644C2" w:rsidRPr="004644C2" w:rsidRDefault="004644C2" w:rsidP="00A63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C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125AEDC8" w14:textId="77777777" w:rsidR="004644C2" w:rsidRPr="004644C2" w:rsidRDefault="004644C2" w:rsidP="00A63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C2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индивидуальным служебным спорам </w:t>
      </w:r>
    </w:p>
    <w:p w14:paraId="4560D684" w14:textId="77777777" w:rsidR="004644C2" w:rsidRPr="004644C2" w:rsidRDefault="004644C2" w:rsidP="00A63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C2">
        <w:rPr>
          <w:rFonts w:ascii="Times New Roman" w:hAnsi="Times New Roman" w:cs="Times New Roman"/>
          <w:b/>
          <w:sz w:val="28"/>
          <w:szCs w:val="28"/>
        </w:rPr>
        <w:t>управления мировой юстиции Брянской области</w:t>
      </w:r>
    </w:p>
    <w:p w14:paraId="2F125D05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76533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«__» __________ 20__ г.                                                                         № _______</w:t>
      </w:r>
    </w:p>
    <w:p w14:paraId="5B42544E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91B11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64800FC6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644C2">
        <w:rPr>
          <w:rFonts w:ascii="Times New Roman" w:hAnsi="Times New Roman" w:cs="Times New Roman"/>
          <w:sz w:val="28"/>
          <w:szCs w:val="28"/>
        </w:rPr>
        <w:t>комиссии  _</w:t>
      </w:r>
      <w:proofErr w:type="gramEnd"/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FEA0C67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4644C2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4644C2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</w:t>
      </w:r>
    </w:p>
    <w:p w14:paraId="70EA8D5A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3DAFE7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секретарь комиссии        _____________________________________________</w:t>
      </w:r>
    </w:p>
    <w:p w14:paraId="669214A5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государственный гражданский служащий (</w:t>
      </w:r>
      <w:proofErr w:type="gramStart"/>
      <w:r w:rsidRPr="004644C2">
        <w:rPr>
          <w:rFonts w:ascii="Times New Roman" w:hAnsi="Times New Roman" w:cs="Times New Roman"/>
          <w:sz w:val="28"/>
          <w:szCs w:val="28"/>
        </w:rPr>
        <w:t xml:space="preserve">гражданин)   </w:t>
      </w:r>
      <w:proofErr w:type="gramEnd"/>
      <w:r w:rsidRPr="004644C2">
        <w:rPr>
          <w:rFonts w:ascii="Times New Roman" w:hAnsi="Times New Roman" w:cs="Times New Roman"/>
          <w:sz w:val="28"/>
          <w:szCs w:val="28"/>
        </w:rPr>
        <w:t>__________________</w:t>
      </w:r>
    </w:p>
    <w:p w14:paraId="0D2EF528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5D7FB2A2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 xml:space="preserve">замещающий (поступающий на, замещавший) </w:t>
      </w:r>
      <w:proofErr w:type="gramStart"/>
      <w:r w:rsidRPr="004644C2">
        <w:rPr>
          <w:rFonts w:ascii="Times New Roman" w:hAnsi="Times New Roman" w:cs="Times New Roman"/>
          <w:sz w:val="28"/>
          <w:szCs w:val="28"/>
        </w:rPr>
        <w:t>должность  _</w:t>
      </w:r>
      <w:proofErr w:type="gramEnd"/>
      <w:r w:rsidRPr="004644C2">
        <w:rPr>
          <w:rFonts w:ascii="Times New Roman" w:hAnsi="Times New Roman" w:cs="Times New Roman"/>
          <w:sz w:val="28"/>
          <w:szCs w:val="28"/>
        </w:rPr>
        <w:t>_______________</w:t>
      </w:r>
    </w:p>
    <w:p w14:paraId="06F4C60D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775E81FD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уполномоченный государственным гражданским служащим представитель</w:t>
      </w:r>
    </w:p>
    <w:p w14:paraId="7FADB99F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46B70C8F" w14:textId="77777777" w:rsidR="004644C2" w:rsidRPr="00A63E38" w:rsidRDefault="004644C2" w:rsidP="00A63E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3E38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14:paraId="7769B744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другие лица, участвовавшие в заседании комиссии ______________________</w:t>
      </w:r>
    </w:p>
    <w:p w14:paraId="2DA8AC6E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EBD433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87303" w14:textId="77777777" w:rsidR="004644C2" w:rsidRPr="004644C2" w:rsidRDefault="004644C2" w:rsidP="00A63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04A0DC56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Рассмотрение заявления: ____________________________________________</w:t>
      </w:r>
    </w:p>
    <w:p w14:paraId="2A318318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87EFDDE" w14:textId="77777777" w:rsidR="004644C2" w:rsidRPr="00A63E38" w:rsidRDefault="004644C2" w:rsidP="00A63E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3E38">
        <w:rPr>
          <w:rFonts w:ascii="Times New Roman" w:hAnsi="Times New Roman" w:cs="Times New Roman"/>
          <w:sz w:val="20"/>
          <w:szCs w:val="20"/>
        </w:rPr>
        <w:t>(Ф.И.О.  государственного гражданского служащего (гражданина))</w:t>
      </w:r>
    </w:p>
    <w:p w14:paraId="4ADE18CC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6A1A35" w14:textId="77777777" w:rsidR="004644C2" w:rsidRPr="00A63E38" w:rsidRDefault="004644C2" w:rsidP="00A63E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3E38">
        <w:rPr>
          <w:rFonts w:ascii="Times New Roman" w:hAnsi="Times New Roman" w:cs="Times New Roman"/>
          <w:sz w:val="20"/>
          <w:szCs w:val="20"/>
        </w:rPr>
        <w:t xml:space="preserve"> (краткое содержание заявления государственного гражданского служащего (гражданина))</w:t>
      </w:r>
    </w:p>
    <w:p w14:paraId="127C43C4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067E1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Выступления, ответы на вопросы, пояснения участников заседания</w:t>
      </w:r>
    </w:p>
    <w:p w14:paraId="75DE0CFC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A50F1D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41B734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E46C5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Комиссия решила:</w:t>
      </w:r>
    </w:p>
    <w:p w14:paraId="018DB73B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BB06BC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FE3766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Результаты голосования: за ______, против ______.</w:t>
      </w:r>
    </w:p>
    <w:p w14:paraId="049FE7C3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AD94E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Председатель комиссии _______</w:t>
      </w:r>
      <w:proofErr w:type="gramStart"/>
      <w:r w:rsidRPr="004644C2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4644C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ABF3CAC" w14:textId="77777777" w:rsidR="004644C2" w:rsidRPr="004644C2" w:rsidRDefault="004644C2" w:rsidP="00A63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75E93" w14:textId="77777777" w:rsidR="004644C2" w:rsidRPr="004644C2" w:rsidRDefault="004644C2" w:rsidP="00A63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М.П.</w:t>
      </w:r>
    </w:p>
    <w:p w14:paraId="45440585" w14:textId="77777777" w:rsidR="004644C2" w:rsidRPr="004644C2" w:rsidRDefault="004644C2" w:rsidP="00A63E3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br w:type="page"/>
      </w:r>
      <w:r w:rsidRPr="004644C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14:paraId="5D948A2B" w14:textId="77777777" w:rsidR="004644C2" w:rsidRPr="004644C2" w:rsidRDefault="004644C2" w:rsidP="00A63E3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к Положению о комиссии управлении мировой юстиции Брянской области по индивидуальным служебным спорам</w:t>
      </w:r>
    </w:p>
    <w:p w14:paraId="26857F12" w14:textId="77777777" w:rsidR="004644C2" w:rsidRPr="004644C2" w:rsidRDefault="004644C2" w:rsidP="00A63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4"/>
      <w:bookmarkEnd w:id="0"/>
    </w:p>
    <w:p w14:paraId="6A689B25" w14:textId="77777777" w:rsidR="004644C2" w:rsidRPr="004644C2" w:rsidRDefault="004644C2" w:rsidP="00A63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C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A14D0D4" w14:textId="77777777" w:rsidR="004644C2" w:rsidRPr="004644C2" w:rsidRDefault="004644C2" w:rsidP="00A63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C2">
        <w:rPr>
          <w:rFonts w:ascii="Times New Roman" w:hAnsi="Times New Roman" w:cs="Times New Roman"/>
          <w:b/>
          <w:sz w:val="28"/>
          <w:szCs w:val="28"/>
        </w:rPr>
        <w:t xml:space="preserve">комиссии управления мировой юстиции Брянской области </w:t>
      </w:r>
    </w:p>
    <w:p w14:paraId="1B9C2E8F" w14:textId="77777777" w:rsidR="004644C2" w:rsidRPr="004644C2" w:rsidRDefault="004644C2" w:rsidP="00A63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C2">
        <w:rPr>
          <w:rFonts w:ascii="Times New Roman" w:hAnsi="Times New Roman" w:cs="Times New Roman"/>
          <w:b/>
          <w:sz w:val="28"/>
          <w:szCs w:val="28"/>
        </w:rPr>
        <w:t>по индивидуальным служебным спорам</w:t>
      </w:r>
    </w:p>
    <w:p w14:paraId="51B2D9BF" w14:textId="77777777" w:rsidR="004644C2" w:rsidRPr="004644C2" w:rsidRDefault="004644C2" w:rsidP="00A63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585E42" w14:textId="77777777" w:rsidR="004644C2" w:rsidRPr="004644C2" w:rsidRDefault="004644C2" w:rsidP="00A63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 xml:space="preserve">от «___» __________ 20__ г.     </w:t>
      </w:r>
      <w:proofErr w:type="gramStart"/>
      <w:r w:rsidRPr="004644C2">
        <w:rPr>
          <w:rFonts w:ascii="Times New Roman" w:hAnsi="Times New Roman" w:cs="Times New Roman"/>
          <w:sz w:val="28"/>
          <w:szCs w:val="28"/>
        </w:rPr>
        <w:t>№  _</w:t>
      </w:r>
      <w:proofErr w:type="gramEnd"/>
      <w:r w:rsidRPr="004644C2">
        <w:rPr>
          <w:rFonts w:ascii="Times New Roman" w:hAnsi="Times New Roman" w:cs="Times New Roman"/>
          <w:sz w:val="28"/>
          <w:szCs w:val="28"/>
        </w:rPr>
        <w:t>_____                                              г. Брянск</w:t>
      </w:r>
    </w:p>
    <w:p w14:paraId="3A24FD11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D4F04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Дата обращения в комиссию «____» ____________ 20__ г.</w:t>
      </w:r>
    </w:p>
    <w:p w14:paraId="719D1E1F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98B04" w14:textId="77777777" w:rsidR="004644C2" w:rsidRPr="004644C2" w:rsidRDefault="004644C2" w:rsidP="00A63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14:paraId="2476E6C1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F4CD7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председателя комиссии______________________________________________</w:t>
      </w:r>
    </w:p>
    <w:p w14:paraId="2EB3759A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 xml:space="preserve">членов </w:t>
      </w:r>
      <w:proofErr w:type="gramStart"/>
      <w:r w:rsidRPr="004644C2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4644C2">
        <w:rPr>
          <w:rFonts w:ascii="Times New Roman" w:hAnsi="Times New Roman" w:cs="Times New Roman"/>
          <w:sz w:val="28"/>
          <w:szCs w:val="28"/>
        </w:rPr>
        <w:t xml:space="preserve">       ___________</w:t>
      </w:r>
      <w:r w:rsidR="00A63E38">
        <w:rPr>
          <w:rFonts w:ascii="Times New Roman" w:hAnsi="Times New Roman" w:cs="Times New Roman"/>
          <w:sz w:val="28"/>
          <w:szCs w:val="28"/>
        </w:rPr>
        <w:t>_</w:t>
      </w:r>
      <w:r w:rsidRPr="004644C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5B34FD7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0AC79B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секретаря комиссии      ______________________________________________,</w:t>
      </w:r>
    </w:p>
    <w:p w14:paraId="27985509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в присутствии:</w:t>
      </w:r>
    </w:p>
    <w:p w14:paraId="1A02F7F0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(</w:t>
      </w:r>
      <w:proofErr w:type="gramStart"/>
      <w:r w:rsidRPr="004644C2">
        <w:rPr>
          <w:rFonts w:ascii="Times New Roman" w:hAnsi="Times New Roman" w:cs="Times New Roman"/>
          <w:sz w:val="28"/>
          <w:szCs w:val="28"/>
        </w:rPr>
        <w:t>гражданина)  _</w:t>
      </w:r>
      <w:proofErr w:type="gramEnd"/>
      <w:r w:rsidRPr="004644C2">
        <w:rPr>
          <w:rFonts w:ascii="Times New Roman" w:hAnsi="Times New Roman" w:cs="Times New Roman"/>
          <w:sz w:val="28"/>
          <w:szCs w:val="28"/>
        </w:rPr>
        <w:t>_______________</w:t>
      </w:r>
    </w:p>
    <w:p w14:paraId="7EEE7877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1D907BF9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замещающего (поступающего на, замещавшего) должность_______________</w:t>
      </w:r>
    </w:p>
    <w:p w14:paraId="4AF0B3FB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358AB0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14164800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уполномоченного государственным гражданским служащим (гражданином) представителя _____________________________________________________,</w:t>
      </w:r>
    </w:p>
    <w:p w14:paraId="35D4D51C" w14:textId="77777777" w:rsidR="004644C2" w:rsidRPr="00A63E38" w:rsidRDefault="004644C2" w:rsidP="00A63E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3E3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410053FC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других лиц, участвовавших в заседании комиссии, ______________________</w:t>
      </w:r>
    </w:p>
    <w:p w14:paraId="44A2C8F5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0433C0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рассмотрела заявление ______________________________________________</w:t>
      </w:r>
    </w:p>
    <w:p w14:paraId="204210F0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19085E8" w14:textId="77777777" w:rsidR="004644C2" w:rsidRPr="00A63E38" w:rsidRDefault="004644C2" w:rsidP="00A63E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3E38">
        <w:rPr>
          <w:rFonts w:ascii="Times New Roman" w:hAnsi="Times New Roman" w:cs="Times New Roman"/>
          <w:sz w:val="20"/>
          <w:szCs w:val="20"/>
        </w:rPr>
        <w:t>(фамилия, имя, отчество гражданского служащего (гражданина))</w:t>
      </w:r>
    </w:p>
    <w:p w14:paraId="406DCA08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EC69F3" w14:textId="77777777" w:rsidR="004644C2" w:rsidRPr="00A63E38" w:rsidRDefault="004644C2" w:rsidP="00A63E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3E38">
        <w:rPr>
          <w:rFonts w:ascii="Times New Roman" w:hAnsi="Times New Roman" w:cs="Times New Roman"/>
          <w:sz w:val="20"/>
          <w:szCs w:val="20"/>
        </w:rPr>
        <w:t>(краткое содержание заявления (существо спора))</w:t>
      </w:r>
    </w:p>
    <w:p w14:paraId="5EA96F55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Комиссия на основании _____________________________________________</w:t>
      </w:r>
    </w:p>
    <w:p w14:paraId="25210AD7" w14:textId="77777777" w:rsidR="004644C2" w:rsidRPr="00A63E38" w:rsidRDefault="004644C2" w:rsidP="00A63E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3E38">
        <w:rPr>
          <w:rFonts w:ascii="Times New Roman" w:hAnsi="Times New Roman" w:cs="Times New Roman"/>
          <w:sz w:val="20"/>
          <w:szCs w:val="20"/>
        </w:rPr>
        <w:t xml:space="preserve">                                      (наименование нормативных правовых актов)</w:t>
      </w:r>
    </w:p>
    <w:p w14:paraId="7FA9905A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4C2">
        <w:rPr>
          <w:rFonts w:ascii="Times New Roman" w:hAnsi="Times New Roman" w:cs="Times New Roman"/>
          <w:sz w:val="28"/>
          <w:szCs w:val="28"/>
        </w:rPr>
        <w:t>решила:_</w:t>
      </w:r>
      <w:proofErr w:type="gramEnd"/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2713BA04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D405E4" w14:textId="77777777" w:rsidR="004644C2" w:rsidRPr="00A63E38" w:rsidRDefault="004644C2" w:rsidP="00A63E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3E38">
        <w:rPr>
          <w:rFonts w:ascii="Times New Roman" w:hAnsi="Times New Roman" w:cs="Times New Roman"/>
          <w:sz w:val="20"/>
          <w:szCs w:val="20"/>
        </w:rPr>
        <w:t>(содержание решения)</w:t>
      </w:r>
    </w:p>
    <w:p w14:paraId="72F2DEE1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Результаты голосования: за ______, против ______.</w:t>
      </w:r>
    </w:p>
    <w:p w14:paraId="6A5D62E2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76FC4" w14:textId="77777777" w:rsidR="004644C2" w:rsidRPr="004644C2" w:rsidRDefault="004644C2" w:rsidP="00A6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Председатель комиссии _______</w:t>
      </w:r>
      <w:proofErr w:type="gramStart"/>
      <w:r w:rsidRPr="004644C2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4644C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17768C1" w14:textId="77777777" w:rsidR="004644C2" w:rsidRPr="004644C2" w:rsidRDefault="004644C2" w:rsidP="00A63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FA7094" w14:textId="77777777" w:rsidR="004644C2" w:rsidRPr="004644C2" w:rsidRDefault="004644C2" w:rsidP="00A63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4C2">
        <w:rPr>
          <w:rFonts w:ascii="Times New Roman" w:hAnsi="Times New Roman" w:cs="Times New Roman"/>
          <w:sz w:val="28"/>
          <w:szCs w:val="28"/>
        </w:rPr>
        <w:t>М.П.</w:t>
      </w:r>
    </w:p>
    <w:p w14:paraId="0EBDCE03" w14:textId="77777777" w:rsidR="004644C2" w:rsidRPr="004644C2" w:rsidRDefault="004644C2" w:rsidP="00A63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44C2" w:rsidRPr="0046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26FE"/>
    <w:multiLevelType w:val="hybridMultilevel"/>
    <w:tmpl w:val="1716FC5C"/>
    <w:lvl w:ilvl="0" w:tplc="B3F0799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13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C2"/>
    <w:rsid w:val="002A00F4"/>
    <w:rsid w:val="003F6AA0"/>
    <w:rsid w:val="004644C2"/>
    <w:rsid w:val="00587A1D"/>
    <w:rsid w:val="006166A1"/>
    <w:rsid w:val="0065211A"/>
    <w:rsid w:val="006852F6"/>
    <w:rsid w:val="008E33F5"/>
    <w:rsid w:val="008E4747"/>
    <w:rsid w:val="009B0CC9"/>
    <w:rsid w:val="00A5187B"/>
    <w:rsid w:val="00A63E38"/>
    <w:rsid w:val="00C94C15"/>
    <w:rsid w:val="00DD3592"/>
    <w:rsid w:val="00F03868"/>
    <w:rsid w:val="00F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9E18"/>
  <w15:chartTrackingRefBased/>
  <w15:docId w15:val="{9D321996-6BAA-4BF5-9C69-AA8AE22E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4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644C2"/>
    <w:pPr>
      <w:tabs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644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rsid w:val="004644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a6">
    <w:name w:val="Содержимое таблицы"/>
    <w:basedOn w:val="a"/>
    <w:qFormat/>
    <w:rsid w:val="004644C2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nsNonformat">
    <w:name w:val="ConsNonformat"/>
    <w:rsid w:val="004644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2022-11-23T07:57:00Z</dcterms:created>
  <dcterms:modified xsi:type="dcterms:W3CDTF">2022-11-23T07:57:00Z</dcterms:modified>
</cp:coreProperties>
</file>