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A51C1" w14:paraId="12D0BE20" w14:textId="77777777" w:rsidTr="003A51C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A53B531" w14:textId="77777777" w:rsidR="003A51C1" w:rsidRDefault="003A51C1">
            <w:pPr>
              <w:pStyle w:val="ConsPlusNormal"/>
              <w:outlineLvl w:val="0"/>
            </w:pPr>
            <w:r>
              <w:t>22 октября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85AEA06" w14:textId="77777777" w:rsidR="003A51C1" w:rsidRDefault="003A51C1">
            <w:pPr>
              <w:pStyle w:val="ConsPlusNormal"/>
              <w:jc w:val="right"/>
              <w:outlineLvl w:val="0"/>
            </w:pPr>
            <w:r>
              <w:t>N 334</w:t>
            </w:r>
          </w:p>
        </w:tc>
      </w:tr>
    </w:tbl>
    <w:p w14:paraId="6D1A9236" w14:textId="77777777" w:rsidR="003A51C1" w:rsidRDefault="003A51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F68117D" w14:textId="77777777" w:rsidR="003A51C1" w:rsidRDefault="003A51C1">
      <w:pPr>
        <w:pStyle w:val="ConsPlusNormal"/>
        <w:jc w:val="both"/>
      </w:pPr>
    </w:p>
    <w:p w14:paraId="4673A33B" w14:textId="77777777" w:rsidR="003A51C1" w:rsidRDefault="003A51C1">
      <w:pPr>
        <w:pStyle w:val="ConsPlusTitle"/>
        <w:jc w:val="center"/>
      </w:pPr>
      <w:r>
        <w:t>УКАЗ</w:t>
      </w:r>
    </w:p>
    <w:p w14:paraId="5D49D876" w14:textId="77777777" w:rsidR="003A51C1" w:rsidRDefault="003A51C1">
      <w:pPr>
        <w:pStyle w:val="ConsPlusTitle"/>
        <w:jc w:val="center"/>
      </w:pPr>
      <w:r>
        <w:t>ГУБЕРНАТОРА БРЯНСКОЙ ОБЛАСТИ</w:t>
      </w:r>
    </w:p>
    <w:p w14:paraId="75021263" w14:textId="77777777" w:rsidR="003A51C1" w:rsidRDefault="003A51C1">
      <w:pPr>
        <w:pStyle w:val="ConsPlusTitle"/>
        <w:jc w:val="center"/>
      </w:pPr>
    </w:p>
    <w:p w14:paraId="6B8852E7" w14:textId="77777777" w:rsidR="003A51C1" w:rsidRDefault="003A51C1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14:paraId="67E15A55" w14:textId="77777777" w:rsidR="003A51C1" w:rsidRDefault="003A51C1">
      <w:pPr>
        <w:pStyle w:val="ConsPlusTitle"/>
        <w:jc w:val="center"/>
      </w:pPr>
      <w:r>
        <w:t>ГРАЖДАНАМИ, ПРЕТЕНДУЮЩИМИ НА ЗАМЕЩЕНИЕ ДОЛЖНОСТЕЙ</w:t>
      </w:r>
    </w:p>
    <w:p w14:paraId="4B5356CE" w14:textId="77777777" w:rsidR="003A51C1" w:rsidRDefault="003A51C1">
      <w:pPr>
        <w:pStyle w:val="ConsPlusTitle"/>
        <w:jc w:val="center"/>
      </w:pPr>
      <w:r>
        <w:t>ГОСУДАРСТВЕННОЙ ГРАЖДАНСКОЙ СЛУЖБЫ БРЯНСКОЙ ОБЛАСТИ,</w:t>
      </w:r>
    </w:p>
    <w:p w14:paraId="5735F434" w14:textId="77777777" w:rsidR="003A51C1" w:rsidRDefault="003A51C1">
      <w:pPr>
        <w:pStyle w:val="ConsPlusTitle"/>
        <w:jc w:val="center"/>
      </w:pPr>
      <w:r>
        <w:t>И ГОСУДАРСТВЕННЫМИ ГРАЖДАНСКИМИ СЛУЖАЩИМИ БРЯНСКОЙ ОБЛАСТИ,</w:t>
      </w:r>
    </w:p>
    <w:p w14:paraId="4BE640C9" w14:textId="77777777" w:rsidR="003A51C1" w:rsidRDefault="003A51C1">
      <w:pPr>
        <w:pStyle w:val="ConsPlusTitle"/>
        <w:jc w:val="center"/>
      </w:pPr>
      <w:r>
        <w:t>И СОБЛЮДЕНИЯ ГОСУДАРСТВЕННЫМИ ГРАЖДАНСКИМИ СЛУЖАЩИМИ</w:t>
      </w:r>
    </w:p>
    <w:p w14:paraId="5B504D50" w14:textId="77777777" w:rsidR="003A51C1" w:rsidRDefault="003A51C1">
      <w:pPr>
        <w:pStyle w:val="ConsPlusTitle"/>
        <w:jc w:val="center"/>
      </w:pPr>
      <w:r>
        <w:t>БРЯНСКОЙ ОБЛАСТИ ТРЕБОВАНИЙ К СЛУЖЕБНОМУ ПОВЕДЕНИЮ</w:t>
      </w:r>
    </w:p>
    <w:p w14:paraId="32B2DE4A" w14:textId="77777777" w:rsidR="003A51C1" w:rsidRDefault="003A51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51C1" w14:paraId="6F05359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689C3" w14:textId="77777777" w:rsidR="003A51C1" w:rsidRDefault="003A51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BF40" w14:textId="77777777" w:rsidR="003A51C1" w:rsidRDefault="003A51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EB8EA0B" w14:textId="77777777" w:rsidR="003A51C1" w:rsidRDefault="003A51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6F78223" w14:textId="77777777" w:rsidR="003A51C1" w:rsidRDefault="003A51C1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Брянской области</w:t>
            </w:r>
          </w:p>
          <w:p w14:paraId="60483FE5" w14:textId="77777777" w:rsidR="003A51C1" w:rsidRDefault="003A51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18.12.2017 </w:t>
            </w:r>
            <w:hyperlink r:id="rId4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 xml:space="preserve">, от 15.01.2021 </w:t>
            </w:r>
            <w:hyperlink r:id="rId5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12.10.2022 </w:t>
            </w:r>
            <w:hyperlink r:id="rId6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2376" w14:textId="77777777" w:rsidR="003A51C1" w:rsidRDefault="003A51C1">
            <w:pPr>
              <w:pStyle w:val="ConsPlusNormal"/>
            </w:pPr>
          </w:p>
        </w:tc>
      </w:tr>
    </w:tbl>
    <w:p w14:paraId="35E5C5E3" w14:textId="77777777" w:rsidR="003A51C1" w:rsidRDefault="003A51C1">
      <w:pPr>
        <w:pStyle w:val="ConsPlusNormal"/>
        <w:jc w:val="center"/>
      </w:pPr>
    </w:p>
    <w:p w14:paraId="4AE55BD2" w14:textId="77777777" w:rsidR="003A51C1" w:rsidRDefault="003A51C1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года </w:t>
      </w:r>
      <w:hyperlink r:id="rId7">
        <w:r>
          <w:rPr>
            <w:color w:val="0000FF"/>
          </w:rPr>
          <w:t>N 273-ФЗ</w:t>
        </w:r>
      </w:hyperlink>
      <w:r>
        <w:t xml:space="preserve"> "О противодействии коррупции", от 3 декабря 2012 года </w:t>
      </w:r>
      <w:hyperlink r:id="rId8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постановляю:</w:t>
      </w:r>
    </w:p>
    <w:p w14:paraId="5C0076A2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0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Брянской области, и государственными гражданскими служащими Брянской области, и соблюдения государственными гражданскими служащими Брянской области требований к служебному поведению.</w:t>
      </w:r>
    </w:p>
    <w:p w14:paraId="18D3FB8C" w14:textId="77777777" w:rsidR="003A51C1" w:rsidRDefault="003A51C1">
      <w:pPr>
        <w:pStyle w:val="ConsPlusNormal"/>
        <w:spacing w:before="220"/>
        <w:ind w:firstLine="540"/>
        <w:jc w:val="both"/>
      </w:pPr>
      <w:r>
        <w:t>2. Руководителям государственных органов Брянской области принять меры по обеспечению исполнения Положения, утвержденного настоящим Указом.</w:t>
      </w:r>
    </w:p>
    <w:p w14:paraId="1765E368" w14:textId="77777777" w:rsidR="003A51C1" w:rsidRDefault="003A51C1">
      <w:pPr>
        <w:pStyle w:val="ConsPlusNormal"/>
        <w:spacing w:before="220"/>
        <w:ind w:firstLine="540"/>
        <w:jc w:val="both"/>
      </w:pPr>
      <w:r>
        <w:t>3. Опубликовать данный Указ на официальном сайте Правительства Брянской области в сети Интернет.</w:t>
      </w:r>
    </w:p>
    <w:p w14:paraId="3AD1D370" w14:textId="77777777" w:rsidR="003A51C1" w:rsidRDefault="003A51C1">
      <w:pPr>
        <w:pStyle w:val="ConsPlusNormal"/>
        <w:spacing w:before="220"/>
        <w:ind w:firstLine="540"/>
        <w:jc w:val="both"/>
      </w:pPr>
      <w:r>
        <w:t>4. Контроль за исполнением Указа возложить на заместителя Губернатора Брянской области Филипенко Ю.В.</w:t>
      </w:r>
    </w:p>
    <w:p w14:paraId="1EA9548B" w14:textId="77777777" w:rsidR="003A51C1" w:rsidRDefault="003A51C1">
      <w:pPr>
        <w:pStyle w:val="ConsPlusNormal"/>
        <w:jc w:val="both"/>
      </w:pPr>
      <w:r>
        <w:t xml:space="preserve">(п. 4 в ред. </w:t>
      </w:r>
      <w:hyperlink r:id="rId10">
        <w:r>
          <w:rPr>
            <w:color w:val="0000FF"/>
          </w:rPr>
          <w:t>Указа</w:t>
        </w:r>
      </w:hyperlink>
      <w:r>
        <w:t xml:space="preserve"> Губернатора Брянской области от 15.01.2021 N 8)</w:t>
      </w:r>
    </w:p>
    <w:p w14:paraId="611D1EB4" w14:textId="77777777" w:rsidR="003A51C1" w:rsidRDefault="003A51C1">
      <w:pPr>
        <w:pStyle w:val="ConsPlusNormal"/>
        <w:ind w:firstLine="540"/>
        <w:jc w:val="both"/>
      </w:pPr>
    </w:p>
    <w:p w14:paraId="352FC0CC" w14:textId="77777777" w:rsidR="003A51C1" w:rsidRDefault="003A51C1">
      <w:pPr>
        <w:pStyle w:val="ConsPlusNormal"/>
        <w:jc w:val="right"/>
      </w:pPr>
      <w:r>
        <w:t>Временно исполняющий</w:t>
      </w:r>
    </w:p>
    <w:p w14:paraId="0404310C" w14:textId="77777777" w:rsidR="003A51C1" w:rsidRDefault="003A51C1">
      <w:pPr>
        <w:pStyle w:val="ConsPlusNormal"/>
        <w:jc w:val="right"/>
      </w:pPr>
      <w:r>
        <w:t>обязанности Губернатора</w:t>
      </w:r>
    </w:p>
    <w:p w14:paraId="2FDA5228" w14:textId="77777777" w:rsidR="003A51C1" w:rsidRDefault="003A51C1">
      <w:pPr>
        <w:pStyle w:val="ConsPlusNormal"/>
        <w:jc w:val="right"/>
      </w:pPr>
      <w:r>
        <w:t>С.Н.ПИЛИПУШКО</w:t>
      </w:r>
    </w:p>
    <w:p w14:paraId="658E963B" w14:textId="77777777" w:rsidR="003A51C1" w:rsidRDefault="003A51C1">
      <w:pPr>
        <w:pStyle w:val="ConsPlusNormal"/>
        <w:jc w:val="both"/>
      </w:pPr>
      <w:r>
        <w:t>г. Брянск</w:t>
      </w:r>
    </w:p>
    <w:p w14:paraId="2A263D23" w14:textId="77777777" w:rsidR="003A51C1" w:rsidRDefault="003A51C1">
      <w:pPr>
        <w:pStyle w:val="ConsPlusNormal"/>
        <w:spacing w:before="220"/>
        <w:jc w:val="both"/>
      </w:pPr>
      <w:r>
        <w:t>22 октября 2014 года</w:t>
      </w:r>
    </w:p>
    <w:p w14:paraId="18042A2E" w14:textId="77777777" w:rsidR="003A51C1" w:rsidRDefault="003A51C1">
      <w:pPr>
        <w:pStyle w:val="ConsPlusNormal"/>
        <w:spacing w:before="220"/>
        <w:jc w:val="both"/>
      </w:pPr>
      <w:r>
        <w:t>N 334</w:t>
      </w:r>
    </w:p>
    <w:p w14:paraId="72D2DE9B" w14:textId="77777777" w:rsidR="003A51C1" w:rsidRDefault="003A51C1">
      <w:pPr>
        <w:pStyle w:val="ConsPlusNormal"/>
        <w:jc w:val="right"/>
      </w:pPr>
    </w:p>
    <w:p w14:paraId="1EB2CD7B" w14:textId="77777777" w:rsidR="003A51C1" w:rsidRDefault="003A51C1">
      <w:pPr>
        <w:pStyle w:val="ConsPlusNormal"/>
        <w:jc w:val="right"/>
      </w:pPr>
    </w:p>
    <w:p w14:paraId="4C81B42F" w14:textId="77777777" w:rsidR="003A51C1" w:rsidRDefault="003A51C1">
      <w:pPr>
        <w:pStyle w:val="ConsPlusNormal"/>
        <w:jc w:val="right"/>
      </w:pPr>
    </w:p>
    <w:p w14:paraId="26EA5A60" w14:textId="77777777" w:rsidR="003A51C1" w:rsidRDefault="003A51C1">
      <w:pPr>
        <w:pStyle w:val="ConsPlusNormal"/>
        <w:jc w:val="right"/>
      </w:pPr>
    </w:p>
    <w:p w14:paraId="0799CC8D" w14:textId="77777777" w:rsidR="003A51C1" w:rsidRDefault="003A51C1">
      <w:pPr>
        <w:pStyle w:val="ConsPlusNormal"/>
        <w:jc w:val="right"/>
      </w:pPr>
    </w:p>
    <w:p w14:paraId="3248EF20" w14:textId="77777777" w:rsidR="003A51C1" w:rsidRDefault="003A51C1">
      <w:pPr>
        <w:pStyle w:val="ConsPlusNormal"/>
        <w:jc w:val="right"/>
        <w:outlineLvl w:val="0"/>
      </w:pPr>
      <w:r>
        <w:t>Утверждено</w:t>
      </w:r>
    </w:p>
    <w:p w14:paraId="330A776B" w14:textId="77777777" w:rsidR="003A51C1" w:rsidRDefault="003A51C1">
      <w:pPr>
        <w:pStyle w:val="ConsPlusNormal"/>
        <w:jc w:val="right"/>
      </w:pPr>
      <w:r>
        <w:t>Указом</w:t>
      </w:r>
    </w:p>
    <w:p w14:paraId="339400B7" w14:textId="77777777" w:rsidR="003A51C1" w:rsidRDefault="003A51C1">
      <w:pPr>
        <w:pStyle w:val="ConsPlusNormal"/>
        <w:jc w:val="right"/>
      </w:pPr>
      <w:r>
        <w:t>Губернатора Брянской области</w:t>
      </w:r>
    </w:p>
    <w:p w14:paraId="4FEC32D6" w14:textId="77777777" w:rsidR="003A51C1" w:rsidRDefault="003A51C1">
      <w:pPr>
        <w:pStyle w:val="ConsPlusNormal"/>
        <w:jc w:val="right"/>
      </w:pPr>
      <w:r>
        <w:t>от 22 октября 2014 г. N 334</w:t>
      </w:r>
    </w:p>
    <w:p w14:paraId="33672B16" w14:textId="77777777" w:rsidR="003A51C1" w:rsidRDefault="003A51C1">
      <w:pPr>
        <w:pStyle w:val="ConsPlusNormal"/>
        <w:jc w:val="right"/>
      </w:pPr>
    </w:p>
    <w:p w14:paraId="17ECC1B0" w14:textId="77777777" w:rsidR="003A51C1" w:rsidRDefault="003A51C1">
      <w:pPr>
        <w:pStyle w:val="ConsPlusTitle"/>
        <w:jc w:val="center"/>
      </w:pPr>
      <w:bookmarkStart w:id="0" w:name="P40"/>
      <w:bookmarkEnd w:id="0"/>
      <w:r>
        <w:t>ПОЛОЖЕНИЕ</w:t>
      </w:r>
    </w:p>
    <w:p w14:paraId="70CF367B" w14:textId="77777777" w:rsidR="003A51C1" w:rsidRDefault="003A51C1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14:paraId="5869F9B4" w14:textId="77777777" w:rsidR="003A51C1" w:rsidRDefault="003A51C1">
      <w:pPr>
        <w:pStyle w:val="ConsPlusTitle"/>
        <w:jc w:val="center"/>
      </w:pPr>
      <w:r>
        <w:t>ГРАЖДАНАМИ, ПРЕТЕНДУЮЩИМИ НА ЗАМЕЩЕНИЕ ДОЛЖНОСТЕЙ</w:t>
      </w:r>
    </w:p>
    <w:p w14:paraId="749D5351" w14:textId="77777777" w:rsidR="003A51C1" w:rsidRDefault="003A51C1">
      <w:pPr>
        <w:pStyle w:val="ConsPlusTitle"/>
        <w:jc w:val="center"/>
      </w:pPr>
      <w:r>
        <w:t>ГОСУДАРСТВЕННОЙ ГРАЖДАНСКОЙ СЛУЖБЫ БРЯНСКОЙ ОБЛАСТИ,</w:t>
      </w:r>
    </w:p>
    <w:p w14:paraId="52923DF7" w14:textId="77777777" w:rsidR="003A51C1" w:rsidRDefault="003A51C1">
      <w:pPr>
        <w:pStyle w:val="ConsPlusTitle"/>
        <w:jc w:val="center"/>
      </w:pPr>
      <w:r>
        <w:t>И ГОСУДАРСТВЕННЫМИ ГРАЖДАНСКИМИ СЛУЖАЩИМИ БРЯНСКОЙ ОБЛАСТИ,</w:t>
      </w:r>
    </w:p>
    <w:p w14:paraId="4F600A2A" w14:textId="77777777" w:rsidR="003A51C1" w:rsidRDefault="003A51C1">
      <w:pPr>
        <w:pStyle w:val="ConsPlusTitle"/>
        <w:jc w:val="center"/>
      </w:pPr>
      <w:r>
        <w:t>И СОБЛЮДЕНИЯ ГОСУДАРСТВЕННЫМИ ГРАЖДАНСКИМИ СЛУЖАЩИМИ</w:t>
      </w:r>
    </w:p>
    <w:p w14:paraId="3272DA81" w14:textId="77777777" w:rsidR="003A51C1" w:rsidRDefault="003A51C1">
      <w:pPr>
        <w:pStyle w:val="ConsPlusTitle"/>
        <w:jc w:val="center"/>
      </w:pPr>
      <w:r>
        <w:t>БРЯНСКОЙ ОБЛАСТИ ТРЕБОВАНИЙ К СЛУЖЕБНОМУ ПОВЕДЕНИЮ</w:t>
      </w:r>
    </w:p>
    <w:p w14:paraId="7B355A41" w14:textId="77777777" w:rsidR="003A51C1" w:rsidRDefault="003A51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51C1" w14:paraId="532AFAA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4762F" w14:textId="77777777" w:rsidR="003A51C1" w:rsidRDefault="003A51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6CB9C" w14:textId="77777777" w:rsidR="003A51C1" w:rsidRDefault="003A51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7DCDAD" w14:textId="77777777" w:rsidR="003A51C1" w:rsidRDefault="003A51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74853EB" w14:textId="77777777" w:rsidR="003A51C1" w:rsidRDefault="003A51C1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Брянской области</w:t>
            </w:r>
          </w:p>
          <w:p w14:paraId="3CC831C4" w14:textId="77777777" w:rsidR="003A51C1" w:rsidRDefault="003A51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18.12.2017 </w:t>
            </w:r>
            <w:hyperlink r:id="rId11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 xml:space="preserve">, от 15.01.2021 </w:t>
            </w:r>
            <w:hyperlink r:id="rId12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12.10.2022 </w:t>
            </w:r>
            <w:hyperlink r:id="rId13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A0C69" w14:textId="77777777" w:rsidR="003A51C1" w:rsidRDefault="003A51C1">
            <w:pPr>
              <w:pStyle w:val="ConsPlusNormal"/>
            </w:pPr>
          </w:p>
        </w:tc>
      </w:tr>
    </w:tbl>
    <w:p w14:paraId="32DF9338" w14:textId="77777777" w:rsidR="003A51C1" w:rsidRDefault="003A51C1">
      <w:pPr>
        <w:pStyle w:val="ConsPlusNormal"/>
        <w:jc w:val="center"/>
      </w:pPr>
    </w:p>
    <w:p w14:paraId="461F930D" w14:textId="77777777" w:rsidR="003A51C1" w:rsidRDefault="003A51C1">
      <w:pPr>
        <w:pStyle w:val="ConsPlusNormal"/>
        <w:ind w:firstLine="540"/>
        <w:jc w:val="both"/>
      </w:pPr>
      <w:bookmarkStart w:id="1" w:name="P51"/>
      <w:bookmarkEnd w:id="1"/>
      <w:r>
        <w:t>1. Настоящим Положением определяется порядок осуществления проверки:</w:t>
      </w:r>
    </w:p>
    <w:p w14:paraId="44592D0B" w14:textId="77777777" w:rsidR="003A51C1" w:rsidRDefault="003A51C1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представленных:</w:t>
      </w:r>
    </w:p>
    <w:p w14:paraId="2C21D83D" w14:textId="77777777" w:rsidR="003A51C1" w:rsidRDefault="003A51C1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государственной гражданской службы Брянской области (далее - граждане), на отчетную дату;</w:t>
      </w:r>
    </w:p>
    <w:p w14:paraId="29715C73" w14:textId="77777777" w:rsidR="003A51C1" w:rsidRDefault="003A51C1">
      <w:pPr>
        <w:pStyle w:val="ConsPlusNormal"/>
        <w:spacing w:before="220"/>
        <w:ind w:firstLine="540"/>
        <w:jc w:val="both"/>
      </w:pPr>
      <w:r>
        <w:t>государственными гражданскими служащими Брянской области (далее - гражданские служащие) за отчетный период и за два года, предшествующие отчетному периоду;</w:t>
      </w:r>
    </w:p>
    <w:p w14:paraId="7CF47BC5" w14:textId="77777777" w:rsidR="003A51C1" w:rsidRDefault="003A51C1">
      <w:pPr>
        <w:pStyle w:val="ConsPlusNormal"/>
        <w:spacing w:before="220"/>
        <w:ind w:firstLine="540"/>
        <w:jc w:val="both"/>
      </w:pPr>
      <w:bookmarkStart w:id="2" w:name="P55"/>
      <w:bookmarkEnd w:id="2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Брянской области в соответствии с федеральным законодательством и законодательством Брянской области (далее - сведения, представляемые гражданами в соответствии с действующим законодательством);</w:t>
      </w:r>
    </w:p>
    <w:p w14:paraId="4A3D2628" w14:textId="77777777" w:rsidR="003A51C1" w:rsidRDefault="003A51C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Брянской области от 18.12.2017 N 227)</w:t>
      </w:r>
    </w:p>
    <w:p w14:paraId="26EDB475" w14:textId="77777777" w:rsidR="003A51C1" w:rsidRDefault="003A51C1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законами, нормативными правовыми актами Российской Федерации и Брянской области (далее - требования к служебному поведению).</w:t>
      </w:r>
    </w:p>
    <w:p w14:paraId="0830C3E0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5">
        <w:r>
          <w:rPr>
            <w:color w:val="0000FF"/>
          </w:rPr>
          <w:t>подпунктами "б"</w:t>
        </w:r>
      </w:hyperlink>
      <w:r>
        <w:t xml:space="preserve"> и </w:t>
      </w:r>
      <w:hyperlink w:anchor="P57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Брянской области, и гражданских служащих, замещающих любую должность государственной гражданской службы Брянской области (далее - должность гражданской службы).</w:t>
      </w:r>
    </w:p>
    <w:p w14:paraId="51D713E8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гражданской службы, не включенную в перечень должностей государственной гражданской службы Брянской области, утвержденный нормативным правовым актом Брянской области, и </w:t>
      </w:r>
      <w:r>
        <w:lastRenderedPageBreak/>
        <w:t>претендующим на замещение должности гражданской службы, включенной в этот перечень, осуществляется в порядке, установленном настоящим Положением для проверки сведений, представляемых гражданами в соответствии с действующим законодательством.</w:t>
      </w:r>
    </w:p>
    <w:p w14:paraId="43239993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5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 представителя нанимателя или лица, которому такие полномочия предоставлены представителем нанимателя.</w:t>
      </w:r>
    </w:p>
    <w:p w14:paraId="47C784A1" w14:textId="77777777" w:rsidR="003A51C1" w:rsidRDefault="003A51C1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гражданского служащего и оформляется в письменной форме.</w:t>
      </w:r>
    </w:p>
    <w:p w14:paraId="4C37E15D" w14:textId="77777777" w:rsidR="003A51C1" w:rsidRDefault="003A51C1">
      <w:pPr>
        <w:pStyle w:val="ConsPlusNormal"/>
        <w:spacing w:before="220"/>
        <w:ind w:firstLine="540"/>
        <w:jc w:val="both"/>
      </w:pPr>
      <w:r>
        <w:t>5. Управление по профилактике коррупционных и иных правонарушений администрации Губернатора Брянской области и Правительства Брянской области (далее - управление) по решению Губернатора Брянской области либо уполномоченного им должностного лица осуществляет проверку:</w:t>
      </w:r>
    </w:p>
    <w:p w14:paraId="16CD9490" w14:textId="77777777" w:rsidR="003A51C1" w:rsidRDefault="003A51C1">
      <w:pPr>
        <w:pStyle w:val="ConsPlusNormal"/>
        <w:jc w:val="both"/>
      </w:pPr>
      <w:r>
        <w:t xml:space="preserve">(в ред. Указов Губернатора Брянской области от 18.12.2017 </w:t>
      </w:r>
      <w:hyperlink r:id="rId16">
        <w:r>
          <w:rPr>
            <w:color w:val="0000FF"/>
          </w:rPr>
          <w:t>N 227</w:t>
        </w:r>
      </w:hyperlink>
      <w:r>
        <w:t xml:space="preserve">, от 12.10.2022 </w:t>
      </w:r>
      <w:hyperlink r:id="rId17">
        <w:r>
          <w:rPr>
            <w:color w:val="0000FF"/>
          </w:rPr>
          <w:t>N 160</w:t>
        </w:r>
      </w:hyperlink>
      <w:r>
        <w:t>)</w:t>
      </w:r>
    </w:p>
    <w:p w14:paraId="67C921BD" w14:textId="77777777" w:rsidR="003A51C1" w:rsidRDefault="003A51C1">
      <w:pPr>
        <w:pStyle w:val="ConsPlusNormal"/>
        <w:spacing w:before="220"/>
        <w:ind w:firstLine="540"/>
        <w:jc w:val="both"/>
      </w:pPr>
      <w:bookmarkStart w:id="4" w:name="P64"/>
      <w:bookmarkEnd w:id="4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 Брянской области, назначение на которые и освобождение от которых осуществляется Губернатором Брянской области или уполномоченным им должностным лицом, а также сведений, представляемых указанными гражданами в соответствии с действующим законодательством;</w:t>
      </w:r>
    </w:p>
    <w:p w14:paraId="2A20502A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должность гражданской службы, указанную в </w:t>
      </w:r>
      <w:hyperlink w:anchor="P64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14:paraId="34B02271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в) соблюдения гражданскими служащими, замещающими должность гражданской службы, указанную в </w:t>
      </w:r>
      <w:hyperlink w:anchor="P64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14:paraId="642611F4" w14:textId="77777777" w:rsidR="003A51C1" w:rsidRDefault="003A51C1">
      <w:pPr>
        <w:pStyle w:val="ConsPlusNormal"/>
        <w:spacing w:before="220"/>
        <w:ind w:firstLine="540"/>
        <w:jc w:val="both"/>
      </w:pPr>
      <w:bookmarkStart w:id="5" w:name="P67"/>
      <w:bookmarkEnd w:id="5"/>
      <w:r>
        <w:t>5.1. По решению Губернатора Брянской области, заместителя Губернатора Брянской области, руководителя администрации Губернатора Брянской области и Правительства Брянской области управление может в установленном порядке осуществлять проверку:</w:t>
      </w:r>
    </w:p>
    <w:p w14:paraId="238BB3BB" w14:textId="77777777" w:rsidR="003A51C1" w:rsidRDefault="003A51C1">
      <w:pPr>
        <w:pStyle w:val="ConsPlusNormal"/>
        <w:spacing w:before="220"/>
        <w:ind w:firstLine="540"/>
        <w:jc w:val="both"/>
      </w:pPr>
      <w:bookmarkStart w:id="6" w:name="P68"/>
      <w:bookmarkEnd w:id="6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 гражданской службы,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действующим законодательством;</w:t>
      </w:r>
    </w:p>
    <w:p w14:paraId="417ACA9A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служащими, замещающими должности гражданской службы, указанные в </w:t>
      </w:r>
      <w:hyperlink w:anchor="P68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14:paraId="1EBB3C3B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в) соблюдения гражданскими служащими, замещающими должности гражданской службы, указанные в </w:t>
      </w:r>
      <w:hyperlink w:anchor="P68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14:paraId="10026573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67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государственных органов Брянской области.</w:t>
      </w:r>
    </w:p>
    <w:p w14:paraId="46FAA13A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6. Кадровые службы государственных органов Брянской области (далее - кадровые службы) по решению руководителя соответствующего государственного органа Брянской области либо </w:t>
      </w:r>
      <w:r>
        <w:lastRenderedPageBreak/>
        <w:t>должностного лица, уполномоченного руководителем соответствующего государственного органа Брянской области, осуществляют проверку:</w:t>
      </w:r>
    </w:p>
    <w:p w14:paraId="18080D9B" w14:textId="77777777" w:rsidR="003A51C1" w:rsidRDefault="003A51C1">
      <w:pPr>
        <w:pStyle w:val="ConsPlusNormal"/>
        <w:spacing w:before="220"/>
        <w:ind w:firstLine="540"/>
        <w:jc w:val="both"/>
      </w:pPr>
      <w:bookmarkStart w:id="7" w:name="P73"/>
      <w:bookmarkEnd w:id="7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назначение на которые и освобождение от которых осуществляется руководителем соответствующего государственного органа Брянской области или уполномоченными им лицами, а также сведений, представляемых указанными гражданами в соответствии с действующим законодательством;</w:t>
      </w:r>
    </w:p>
    <w:p w14:paraId="07FEBD7E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гражданской службы, указанные в </w:t>
      </w:r>
      <w:hyperlink w:anchor="P73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14:paraId="52B83781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в) соблюдения гражданскими служащими, замещающими должности гражданской службы, указанные в </w:t>
      </w:r>
      <w:hyperlink w:anchor="P73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14:paraId="00363A91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7. Основанием для осуществления проверки, предусмотренной </w:t>
      </w:r>
      <w:hyperlink w:anchor="P5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предоставленная в письменном виде в установленном порядке:</w:t>
      </w:r>
    </w:p>
    <w:p w14:paraId="3B7172F7" w14:textId="77777777" w:rsidR="003A51C1" w:rsidRDefault="003A51C1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0A54409B" w14:textId="77777777" w:rsidR="003A51C1" w:rsidRDefault="003A51C1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5D3F381F" w14:textId="77777777" w:rsidR="003A51C1" w:rsidRDefault="003A51C1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 или Общественной палатой Брянской области;</w:t>
      </w:r>
    </w:p>
    <w:p w14:paraId="5D58F7D8" w14:textId="77777777" w:rsidR="003A51C1" w:rsidRDefault="003A51C1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информации;</w:t>
      </w:r>
    </w:p>
    <w:p w14:paraId="3928F99A" w14:textId="77777777" w:rsidR="003A51C1" w:rsidRDefault="003A51C1">
      <w:pPr>
        <w:pStyle w:val="ConsPlusNormal"/>
        <w:spacing w:before="220"/>
        <w:ind w:firstLine="540"/>
        <w:jc w:val="both"/>
      </w:pPr>
      <w:r>
        <w:t>д) работниками управления, подразделений кадровых служб по профилактике коррупционных и иных правонарушений государственных органов Брянской области либо должностными лицами кадровых служб указанных органов, ответственными за работу по профилактике коррупционных и иных правонарушений.</w:t>
      </w:r>
    </w:p>
    <w:p w14:paraId="73FC6481" w14:textId="77777777" w:rsidR="003A51C1" w:rsidRDefault="003A51C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Губернатора Брянской области от 12.10.2022 N 160)</w:t>
      </w:r>
    </w:p>
    <w:p w14:paraId="34A8A7B8" w14:textId="77777777" w:rsidR="003A51C1" w:rsidRDefault="003A51C1">
      <w:pPr>
        <w:pStyle w:val="ConsPlusNormal"/>
        <w:spacing w:before="220"/>
        <w:ind w:firstLine="540"/>
        <w:jc w:val="both"/>
      </w:pPr>
      <w:r>
        <w:t>8. Информация анонимного характера не может служить основанием для проверки.</w:t>
      </w:r>
    </w:p>
    <w:p w14:paraId="45370540" w14:textId="77777777" w:rsidR="003A51C1" w:rsidRDefault="003A51C1">
      <w:pPr>
        <w:pStyle w:val="ConsPlusNormal"/>
        <w:spacing w:before="220"/>
        <w:ind w:firstLine="540"/>
        <w:jc w:val="both"/>
      </w:pPr>
      <w: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14:paraId="6AD1460F" w14:textId="77777777" w:rsidR="003A51C1" w:rsidRDefault="003A51C1">
      <w:pPr>
        <w:pStyle w:val="ConsPlusNormal"/>
        <w:spacing w:before="220"/>
        <w:ind w:firstLine="540"/>
        <w:jc w:val="both"/>
      </w:pPr>
      <w:r>
        <w:t>10. Управление и кадровые службы осуществляют проверку:</w:t>
      </w:r>
    </w:p>
    <w:p w14:paraId="7979972B" w14:textId="77777777" w:rsidR="003A51C1" w:rsidRDefault="003A51C1">
      <w:pPr>
        <w:pStyle w:val="ConsPlusNormal"/>
        <w:spacing w:before="220"/>
        <w:ind w:firstLine="540"/>
        <w:jc w:val="both"/>
      </w:pPr>
      <w:bookmarkStart w:id="8" w:name="P86"/>
      <w:bookmarkEnd w:id="8"/>
      <w:r>
        <w:t>а) самостоятельно;</w:t>
      </w:r>
    </w:p>
    <w:p w14:paraId="48A95836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 в соответствии с </w:t>
      </w:r>
      <w:hyperlink r:id="rId1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оперативно-разыскной деятельности" (далее - Федеральный закон "Об оперативно-разыскной деятельности").</w:t>
      </w:r>
    </w:p>
    <w:p w14:paraId="23A9F8BE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11. При осуществлении проверок запросы о проведении оперативно-разыскных мероприятий в соответствии с </w:t>
      </w:r>
      <w:hyperlink r:id="rId20">
        <w:r>
          <w:rPr>
            <w:color w:val="0000FF"/>
          </w:rPr>
          <w:t>частью третьей статьи 7</w:t>
        </w:r>
      </w:hyperlink>
      <w:r>
        <w:t xml:space="preserve"> Федерального закона "Об оперативно-разыскной </w:t>
      </w:r>
      <w:r>
        <w:lastRenderedPageBreak/>
        <w:t>деятельности" направляются Губернатором Брянской области. В запросе о проведении оперативно-разыскных мероприятий указываются:</w:t>
      </w:r>
    </w:p>
    <w:p w14:paraId="4AB864CB" w14:textId="77777777" w:rsidR="003A51C1" w:rsidRDefault="003A51C1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органа, в который направляется запрос;</w:t>
      </w:r>
    </w:p>
    <w:p w14:paraId="1EFF9C6F" w14:textId="77777777" w:rsidR="003A51C1" w:rsidRDefault="003A51C1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14:paraId="4F211C40" w14:textId="77777777" w:rsidR="003A51C1" w:rsidRDefault="003A51C1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14:paraId="4445997E" w14:textId="77777777" w:rsidR="003A51C1" w:rsidRDefault="003A51C1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14:paraId="3D1E533C" w14:textId="77777777" w:rsidR="003A51C1" w:rsidRDefault="003A51C1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14:paraId="4F6C042E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е)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ставились. Дается ссылка на соответствующие положения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"Об оперативно-разыскной деятельности";</w:t>
      </w:r>
    </w:p>
    <w:p w14:paraId="7DE93B50" w14:textId="77777777" w:rsidR="003A51C1" w:rsidRDefault="003A51C1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14:paraId="77956DC3" w14:textId="77777777" w:rsidR="003A51C1" w:rsidRDefault="003A51C1">
      <w:pPr>
        <w:pStyle w:val="ConsPlusNormal"/>
        <w:spacing w:before="220"/>
        <w:ind w:firstLine="540"/>
        <w:jc w:val="both"/>
      </w:pPr>
      <w:r>
        <w:t>з) фамилия, инициалы и номер телефона гражданского служащего, подготовившего запрос;</w:t>
      </w:r>
    </w:p>
    <w:p w14:paraId="3AA0BBDD" w14:textId="77777777" w:rsidR="003A51C1" w:rsidRDefault="003A51C1">
      <w:pPr>
        <w:pStyle w:val="ConsPlusNormal"/>
        <w:spacing w:before="220"/>
        <w:ind w:firstLine="540"/>
        <w:jc w:val="both"/>
      </w:pPr>
      <w:r>
        <w:t>и) другие необходимые сведения.</w:t>
      </w:r>
    </w:p>
    <w:p w14:paraId="4353E806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12. При осуществлении проверки, предусмотренной </w:t>
      </w:r>
      <w:hyperlink w:anchor="P86">
        <w:r>
          <w:rPr>
            <w:color w:val="0000FF"/>
          </w:rPr>
          <w:t>подпунктом "а" пункта 10</w:t>
        </w:r>
      </w:hyperlink>
      <w:r>
        <w:t xml:space="preserve"> настоящего Положения, должностные лица управления и кадровых служб вправе:</w:t>
      </w:r>
    </w:p>
    <w:p w14:paraId="04F906C0" w14:textId="77777777" w:rsidR="003A51C1" w:rsidRDefault="003A51C1">
      <w:pPr>
        <w:pStyle w:val="ConsPlusNormal"/>
        <w:spacing w:before="220"/>
        <w:ind w:firstLine="540"/>
        <w:jc w:val="both"/>
      </w:pPr>
      <w:r>
        <w:t>а) проводить беседу с гражданином или гражданским служащим;</w:t>
      </w:r>
    </w:p>
    <w:p w14:paraId="60849BAF" w14:textId="77777777" w:rsidR="003A51C1" w:rsidRDefault="003A51C1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14:paraId="5A5581A8" w14:textId="77777777" w:rsidR="003A51C1" w:rsidRDefault="003A51C1">
      <w:pPr>
        <w:pStyle w:val="ConsPlusNormal"/>
        <w:spacing w:before="220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14:paraId="1D5BF841" w14:textId="77777777" w:rsidR="003A51C1" w:rsidRDefault="003A51C1">
      <w:pPr>
        <w:pStyle w:val="ConsPlusNormal"/>
        <w:spacing w:before="220"/>
        <w:ind w:firstLine="540"/>
        <w:jc w:val="both"/>
      </w:pPr>
      <w:bookmarkStart w:id="9" w:name="P102"/>
      <w:bookmarkEnd w:id="9"/>
      <w:r>
        <w:t>г) направлять в установленном порядке запросы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гражданским служащим требований к служебному поведению;</w:t>
      </w:r>
    </w:p>
    <w:p w14:paraId="6C4F9081" w14:textId="77777777" w:rsidR="003A51C1" w:rsidRDefault="003A51C1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14:paraId="43679C39" w14:textId="77777777" w:rsidR="003A51C1" w:rsidRDefault="003A51C1">
      <w:pPr>
        <w:pStyle w:val="ConsPlusNormal"/>
        <w:spacing w:before="220"/>
        <w:ind w:firstLine="540"/>
        <w:jc w:val="both"/>
      </w:pPr>
      <w:r>
        <w:lastRenderedPageBreak/>
        <w:t>е) осуществлять анализ сведений, представленных гражданином или гражданским служащим, в соответствии с действующим законодательством о противодействии коррупции.</w:t>
      </w:r>
    </w:p>
    <w:p w14:paraId="78E11E2E" w14:textId="77777777" w:rsidR="003A51C1" w:rsidRDefault="003A51C1">
      <w:pPr>
        <w:pStyle w:val="ConsPlusNormal"/>
        <w:spacing w:before="220"/>
        <w:ind w:firstLine="540"/>
        <w:jc w:val="both"/>
      </w:pPr>
      <w:bookmarkStart w:id="10" w:name="P105"/>
      <w:bookmarkEnd w:id="10"/>
      <w:r>
        <w:t xml:space="preserve">13. В запросе, предусмотренном </w:t>
      </w:r>
      <w:hyperlink w:anchor="P102">
        <w:r>
          <w:rPr>
            <w:color w:val="0000FF"/>
          </w:rPr>
          <w:t>подпунктом "г" пункта 12</w:t>
        </w:r>
      </w:hyperlink>
      <w:r>
        <w:t xml:space="preserve"> настоящего Положения, указываются:</w:t>
      </w:r>
    </w:p>
    <w:p w14:paraId="6F4FC4FE" w14:textId="77777777" w:rsidR="003A51C1" w:rsidRDefault="003A51C1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14:paraId="62452EE5" w14:textId="77777777" w:rsidR="003A51C1" w:rsidRDefault="003A51C1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14:paraId="1324F351" w14:textId="77777777" w:rsidR="003A51C1" w:rsidRDefault="003A51C1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14:paraId="0B972207" w14:textId="77777777" w:rsidR="003A51C1" w:rsidRDefault="003A51C1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14:paraId="4001117A" w14:textId="77777777" w:rsidR="003A51C1" w:rsidRDefault="003A51C1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14:paraId="0408523C" w14:textId="77777777" w:rsidR="003A51C1" w:rsidRDefault="003A51C1">
      <w:pPr>
        <w:pStyle w:val="ConsPlusNormal"/>
        <w:spacing w:before="220"/>
        <w:ind w:firstLine="540"/>
        <w:jc w:val="both"/>
      </w:pPr>
      <w:r>
        <w:t>е) идентификационный номер налогоплательщика (в случае направления запроса в налоговые органы Российской Федерации);</w:t>
      </w:r>
    </w:p>
    <w:p w14:paraId="4E478443" w14:textId="77777777" w:rsidR="003A51C1" w:rsidRDefault="003A51C1">
      <w:pPr>
        <w:pStyle w:val="ConsPlusNormal"/>
        <w:spacing w:before="220"/>
        <w:ind w:firstLine="540"/>
        <w:jc w:val="both"/>
      </w:pPr>
      <w:r>
        <w:t>ж) фамилия, инициалы и номер телефона гражданского служащего, подготовившего запрос;</w:t>
      </w:r>
    </w:p>
    <w:p w14:paraId="28A9EE96" w14:textId="77777777" w:rsidR="003A51C1" w:rsidRDefault="003A51C1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14:paraId="1A32A7B8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14. В запросе о проведении оперативно-разыскных мероприятий помимо сведений, перечисленных в </w:t>
      </w:r>
      <w:hyperlink w:anchor="P105">
        <w:r>
          <w:rPr>
            <w:color w:val="0000FF"/>
          </w:rPr>
          <w:t>пункте 13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"Об оперативно-разыскной деятельности".</w:t>
      </w:r>
    </w:p>
    <w:p w14:paraId="2458EC4D" w14:textId="77777777" w:rsidR="003A51C1" w:rsidRDefault="003A51C1">
      <w:pPr>
        <w:pStyle w:val="ConsPlusNormal"/>
        <w:spacing w:before="220"/>
        <w:ind w:firstLine="540"/>
        <w:jc w:val="both"/>
      </w:pPr>
      <w:r>
        <w:t>15. Запросы в государственные органы и организации, за исключением запросов в органы прокуратуры Российской Федерации о предоставлении имеющихся у них сведений, налоговые органы Российской Федерации, органы, осуществляющие государственную регистрацию прав на недвижимое имущество и сделок с ним, кредитные организации, а также запросы в другие государственные органы и организации о предоставлении сведений, составляющих налоговую, банковскую и иную охраняемую законом тайну, направляются руководителем государственного органа Брянской области либо уполномоченным им должностным лицом.</w:t>
      </w:r>
    </w:p>
    <w:p w14:paraId="026E1121" w14:textId="77777777" w:rsidR="003A51C1" w:rsidRDefault="003A51C1">
      <w:pPr>
        <w:pStyle w:val="ConsPlusNormal"/>
        <w:spacing w:before="220"/>
        <w:ind w:firstLine="540"/>
        <w:jc w:val="both"/>
      </w:pPr>
      <w:r>
        <w:t>Запросы в органы прокуратуры Российской Федерации о предоставлении имеющихся у них сведений,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кредитные организации, а также другие государственные органы и организации о предоставлении сведений, составляющих налоговую, банковскую и иную охраняемую законом тайну, направляются Губернатором Брянской области либо заместителем Губернатора Брянской области, руководителем администрации Губернатора Брянской области и Правительства Брянской области.</w:t>
      </w:r>
    </w:p>
    <w:p w14:paraId="5393D995" w14:textId="77777777" w:rsidR="003A51C1" w:rsidRDefault="003A51C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Губернатора Брянской области от 15.01.2021 N 8)</w:t>
      </w:r>
    </w:p>
    <w:p w14:paraId="6A0F049E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16. Запросы о проведении оперативно-разыскных мероприятий исполняются федеральными </w:t>
      </w:r>
      <w:r>
        <w:lastRenderedPageBreak/>
        <w:t>органами исполнительной власти, уполномоченными на осуществление оперативно-разыскной деятельности, и их территориальными органами в соответствии с федеральными законами и иными нормативными правовыми актами Российской Федерации.</w:t>
      </w:r>
    </w:p>
    <w:p w14:paraId="5D3109EC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24">
        <w:r>
          <w:rPr>
            <w:color w:val="0000FF"/>
          </w:rPr>
          <w:t>пунктах 8</w:t>
        </w:r>
      </w:hyperlink>
      <w:r>
        <w:t xml:space="preserve"> - </w:t>
      </w:r>
      <w:hyperlink r:id="rId25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оперативно-разыскной деятельности".</w:t>
      </w:r>
    </w:p>
    <w:p w14:paraId="3D568B7C" w14:textId="77777777" w:rsidR="003A51C1" w:rsidRDefault="003A51C1">
      <w:pPr>
        <w:pStyle w:val="ConsPlusNormal"/>
        <w:spacing w:before="220"/>
        <w:ind w:firstLine="540"/>
        <w:jc w:val="both"/>
      </w:pPr>
      <w:r>
        <w:t>17. Руководители государственных органов и организаций, в адрес которых поступил запрос, обязаны организовать исполнение запроса в соответствии с действующим законодательством и предоставить запрашиваемую информацию.</w:t>
      </w:r>
    </w:p>
    <w:p w14:paraId="3C31EB57" w14:textId="77777777" w:rsidR="003A51C1" w:rsidRDefault="003A51C1">
      <w:pPr>
        <w:pStyle w:val="ConsPlusNormal"/>
        <w:spacing w:before="220"/>
        <w:ind w:firstLine="540"/>
        <w:jc w:val="both"/>
      </w:pPr>
      <w:r>
        <w:t>18.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14:paraId="621E3388" w14:textId="77777777" w:rsidR="003A51C1" w:rsidRDefault="003A51C1">
      <w:pPr>
        <w:pStyle w:val="ConsPlusNormal"/>
        <w:spacing w:before="220"/>
        <w:ind w:firstLine="540"/>
        <w:jc w:val="both"/>
      </w:pPr>
      <w:r>
        <w:t>19. Управление и кадровые службы обеспечивают:</w:t>
      </w:r>
    </w:p>
    <w:p w14:paraId="3BABDAD3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гражданского служащего о начале в отношении него проверки и разъяснение ему содержания </w:t>
      </w:r>
      <w:hyperlink w:anchor="P124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14:paraId="4AF69224" w14:textId="77777777" w:rsidR="003A51C1" w:rsidRDefault="003A51C1">
      <w:pPr>
        <w:pStyle w:val="ConsPlusNormal"/>
        <w:spacing w:before="220"/>
        <w:ind w:firstLine="540"/>
        <w:jc w:val="both"/>
      </w:pPr>
      <w:bookmarkStart w:id="11" w:name="P124"/>
      <w:bookmarkEnd w:id="11"/>
      <w:r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 w14:paraId="70513F79" w14:textId="77777777" w:rsidR="003A51C1" w:rsidRDefault="003A51C1">
      <w:pPr>
        <w:pStyle w:val="ConsPlusNormal"/>
        <w:spacing w:before="220"/>
        <w:ind w:firstLine="540"/>
        <w:jc w:val="both"/>
      </w:pPr>
      <w:r>
        <w:t>20. По окончании проверки управление и соответствующая кадровая служба обязаны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14:paraId="77FD0156" w14:textId="77777777" w:rsidR="003A51C1" w:rsidRDefault="003A51C1">
      <w:pPr>
        <w:pStyle w:val="ConsPlusNormal"/>
        <w:spacing w:before="220"/>
        <w:ind w:firstLine="540"/>
        <w:jc w:val="both"/>
      </w:pPr>
      <w:bookmarkStart w:id="12" w:name="P126"/>
      <w:bookmarkEnd w:id="12"/>
      <w:r>
        <w:t>21. Гражданский служащий вправе:</w:t>
      </w:r>
    </w:p>
    <w:p w14:paraId="40292E2A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 в ходе проверки; по вопросам, указанным в </w:t>
      </w:r>
      <w:hyperlink w:anchor="P124">
        <w:r>
          <w:rPr>
            <w:color w:val="0000FF"/>
          </w:rPr>
          <w:t>подпункте "б" пункта 19</w:t>
        </w:r>
      </w:hyperlink>
      <w:r>
        <w:t xml:space="preserve"> настоящего Положения; по результатам проверки;</w:t>
      </w:r>
    </w:p>
    <w:p w14:paraId="06DCC6B8" w14:textId="77777777" w:rsidR="003A51C1" w:rsidRDefault="003A51C1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14:paraId="5EC042EE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в) обращаться в управление и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24">
        <w:r>
          <w:rPr>
            <w:color w:val="0000FF"/>
          </w:rPr>
          <w:t>подпункте "б" пункта 19</w:t>
        </w:r>
      </w:hyperlink>
      <w:r>
        <w:t xml:space="preserve"> настоящего Положения.</w:t>
      </w:r>
    </w:p>
    <w:p w14:paraId="10D4863F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22. Пояснения, указанные в </w:t>
      </w:r>
      <w:hyperlink w:anchor="P126">
        <w:r>
          <w:rPr>
            <w:color w:val="0000FF"/>
          </w:rPr>
          <w:t>пункте 21</w:t>
        </w:r>
      </w:hyperlink>
      <w:r>
        <w:t xml:space="preserve"> настоящего Положения, приобщаются к материалам проверки.</w:t>
      </w:r>
    </w:p>
    <w:p w14:paraId="442ED3F0" w14:textId="77777777" w:rsidR="003A51C1" w:rsidRDefault="003A51C1">
      <w:pPr>
        <w:pStyle w:val="ConsPlusNormal"/>
        <w:spacing w:before="220"/>
        <w:ind w:firstLine="540"/>
        <w:jc w:val="both"/>
      </w:pPr>
      <w:r>
        <w:t>23. На период проведения проверки гражданский служащий может быть отстранен от замещаемой должности гражданской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14:paraId="538568BE" w14:textId="77777777" w:rsidR="003A51C1" w:rsidRDefault="003A51C1">
      <w:pPr>
        <w:pStyle w:val="ConsPlusNormal"/>
        <w:spacing w:before="220"/>
        <w:ind w:firstLine="540"/>
        <w:jc w:val="both"/>
      </w:pPr>
      <w:r>
        <w:t>На период отстранения гражданского служащего от замещаемой должности гражданской службы денежное содержание по замещаемой им должности сохраняется.</w:t>
      </w:r>
    </w:p>
    <w:p w14:paraId="40101099" w14:textId="77777777" w:rsidR="003A51C1" w:rsidRDefault="003A51C1">
      <w:pPr>
        <w:pStyle w:val="ConsPlusNormal"/>
        <w:spacing w:before="220"/>
        <w:ind w:firstLine="540"/>
        <w:jc w:val="both"/>
      </w:pPr>
      <w:r>
        <w:lastRenderedPageBreak/>
        <w:t>24. Управление, соответствующая кадровая служба представляет лицу, принявшему решение о проведении проверки, доклад о ее результатах.</w:t>
      </w:r>
    </w:p>
    <w:p w14:paraId="435993AD" w14:textId="77777777" w:rsidR="003A51C1" w:rsidRDefault="003A51C1">
      <w:pPr>
        <w:pStyle w:val="ConsPlusNormal"/>
        <w:spacing w:before="220"/>
        <w:ind w:firstLine="540"/>
        <w:jc w:val="both"/>
      </w:pPr>
      <w:bookmarkStart w:id="13" w:name="P134"/>
      <w:bookmarkEnd w:id="13"/>
      <w:r>
        <w:t>25. По результатам проверки должностному лицу, уполномоченному назначать гражданина на должность гражданской службы или назначившему гражданского служащего на должность гражданской службы, в установленном порядке представляется доклад. При этом в докладе должно содержаться одно из следующих предложений:</w:t>
      </w:r>
    </w:p>
    <w:p w14:paraId="5E83225F" w14:textId="77777777" w:rsidR="003A51C1" w:rsidRDefault="003A51C1">
      <w:pPr>
        <w:pStyle w:val="ConsPlusNormal"/>
        <w:spacing w:before="220"/>
        <w:ind w:firstLine="540"/>
        <w:jc w:val="both"/>
      </w:pPr>
      <w:r>
        <w:t>а) о назначении гражданина на должность гражданской службы;</w:t>
      </w:r>
    </w:p>
    <w:p w14:paraId="67CA7E23" w14:textId="77777777" w:rsidR="003A51C1" w:rsidRDefault="003A51C1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гражданской службы;</w:t>
      </w:r>
    </w:p>
    <w:p w14:paraId="5E55E692" w14:textId="77777777" w:rsidR="003A51C1" w:rsidRDefault="003A51C1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гражданскому служащему мер юридической ответственности;</w:t>
      </w:r>
    </w:p>
    <w:p w14:paraId="207B516C" w14:textId="77777777" w:rsidR="003A51C1" w:rsidRDefault="003A51C1">
      <w:pPr>
        <w:pStyle w:val="ConsPlusNormal"/>
        <w:spacing w:before="220"/>
        <w:ind w:firstLine="540"/>
        <w:jc w:val="both"/>
      </w:pPr>
      <w:r>
        <w:t>г) о применении к гражданскому служащему мер юридической ответственности;</w:t>
      </w:r>
    </w:p>
    <w:p w14:paraId="35EF62AB" w14:textId="77777777" w:rsidR="003A51C1" w:rsidRDefault="003A51C1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14:paraId="3BA90A12" w14:textId="77777777" w:rsidR="003A51C1" w:rsidRDefault="003A51C1">
      <w:pPr>
        <w:pStyle w:val="ConsPlusNormal"/>
        <w:spacing w:before="220"/>
        <w:ind w:firstLine="540"/>
        <w:jc w:val="both"/>
      </w:pPr>
      <w:r>
        <w:t>26. Сведения о результатах проверки с письменного согласия лица, принявшего решение о ее проведении, представляются управлением или соответствующей кадровой службой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Брянской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14:paraId="5EF4271C" w14:textId="77777777" w:rsidR="003A51C1" w:rsidRDefault="003A51C1">
      <w:pPr>
        <w:pStyle w:val="ConsPlusNormal"/>
        <w:spacing w:before="220"/>
        <w:ind w:firstLine="540"/>
        <w:jc w:val="both"/>
      </w:pPr>
      <w:r>
        <w:t>27.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578D3D74" w14:textId="77777777" w:rsidR="003A51C1" w:rsidRDefault="003A51C1">
      <w:pPr>
        <w:pStyle w:val="ConsPlusNormal"/>
        <w:spacing w:before="220"/>
        <w:ind w:firstLine="540"/>
        <w:jc w:val="both"/>
      </w:pPr>
      <w:r>
        <w:t xml:space="preserve">28. Должностное лицо, уполномоченное назначать гражданина на должность гражданской службы или назначившее гражданского служащего на должность гражданской службы, рассмотрев доклад и соответствующее предложение, указанные в </w:t>
      </w:r>
      <w:hyperlink w:anchor="P134">
        <w:r>
          <w:rPr>
            <w:color w:val="0000FF"/>
          </w:rPr>
          <w:t>пункте 25</w:t>
        </w:r>
      </w:hyperlink>
      <w:r>
        <w:t xml:space="preserve"> настоящего Положения, принимает одно из следующих решений:</w:t>
      </w:r>
    </w:p>
    <w:p w14:paraId="607B74A3" w14:textId="77777777" w:rsidR="003A51C1" w:rsidRDefault="003A51C1">
      <w:pPr>
        <w:pStyle w:val="ConsPlusNormal"/>
        <w:spacing w:before="220"/>
        <w:ind w:firstLine="540"/>
        <w:jc w:val="both"/>
      </w:pPr>
      <w:r>
        <w:t>а) назначить гражданина на должность гражданской службы;</w:t>
      </w:r>
    </w:p>
    <w:p w14:paraId="7B3687D3" w14:textId="77777777" w:rsidR="003A51C1" w:rsidRDefault="003A51C1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гражданской службы;</w:t>
      </w:r>
    </w:p>
    <w:p w14:paraId="76059818" w14:textId="77777777" w:rsidR="003A51C1" w:rsidRDefault="003A51C1">
      <w:pPr>
        <w:pStyle w:val="ConsPlusNormal"/>
        <w:spacing w:before="220"/>
        <w:ind w:firstLine="540"/>
        <w:jc w:val="both"/>
      </w:pPr>
      <w:r>
        <w:t>в) применить к гражданскому служащему меры юридической ответственности;</w:t>
      </w:r>
    </w:p>
    <w:p w14:paraId="4FA8C708" w14:textId="77777777" w:rsidR="003A51C1" w:rsidRDefault="003A51C1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14:paraId="18E8508E" w14:textId="77777777" w:rsidR="003A51C1" w:rsidRDefault="003A51C1">
      <w:pPr>
        <w:pStyle w:val="ConsPlusNormal"/>
        <w:spacing w:before="220"/>
        <w:ind w:firstLine="540"/>
        <w:jc w:val="both"/>
      </w:pPr>
      <w:r>
        <w:t>29. Материалы проверки хранятся в управлении или кадровой службе в течение трех лет со дня ее окончания, после чего передаются в архив.</w:t>
      </w:r>
    </w:p>
    <w:p w14:paraId="2367187A" w14:textId="77777777" w:rsidR="003A51C1" w:rsidRDefault="003A51C1">
      <w:pPr>
        <w:pStyle w:val="ConsPlusNormal"/>
        <w:ind w:firstLine="540"/>
        <w:jc w:val="both"/>
      </w:pPr>
    </w:p>
    <w:p w14:paraId="4522BF56" w14:textId="77777777" w:rsidR="003A51C1" w:rsidRDefault="003A51C1">
      <w:pPr>
        <w:pStyle w:val="ConsPlusNormal"/>
        <w:ind w:firstLine="540"/>
        <w:jc w:val="both"/>
      </w:pPr>
    </w:p>
    <w:p w14:paraId="611316DD" w14:textId="77777777" w:rsidR="003A51C1" w:rsidRDefault="003A51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204893" w14:textId="77777777" w:rsidR="00B73D1E" w:rsidRDefault="00B73D1E"/>
    <w:sectPr w:rsidR="00B73D1E" w:rsidSect="00E9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C1"/>
    <w:rsid w:val="003A51C1"/>
    <w:rsid w:val="00B73D1E"/>
    <w:rsid w:val="00D1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F032"/>
  <w15:chartTrackingRefBased/>
  <w15:docId w15:val="{DDAB21DD-7FE6-4B57-85F0-8B1BA6F2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1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51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51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6E64EFB6AC62257914BB073F0D1EE49585B977FDBA304B5FF65091F25E07E5E9CDD97AF1D52BD5261C84BC6A101A58F15626E6F1B55BFS2KAL" TargetMode="External"/><Relationship Id="rId13" Type="http://schemas.openxmlformats.org/officeDocument/2006/relationships/hyperlink" Target="consultantplus://offline/ref=3836E64EFB6AC622579155BD659C8DE34C50009370DBAE50EEA03E54482CEA2919D384D5EB1053B85B6A9D1B89A05DE1D90662686F1950A32BABB9S6K3L" TargetMode="External"/><Relationship Id="rId18" Type="http://schemas.openxmlformats.org/officeDocument/2006/relationships/hyperlink" Target="consultantplus://offline/ref=3836E64EFB6AC622579155BD659C8DE34C50009370DBAE50EEA03E54482CEA2919D384D5EB1053B85B6A9D1989A05DE1D90662686F1950A32BABB9S6K3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36E64EFB6AC62257914BB073F0D1EE4958589D7EDBA304B5FF65091F25E07E5E9CDD97AF1D52BE5B61C84BC6A101A58F15626E6F1B55BFS2KAL" TargetMode="External"/><Relationship Id="rId7" Type="http://schemas.openxmlformats.org/officeDocument/2006/relationships/hyperlink" Target="consultantplus://offline/ref=3836E64EFB6AC62257914BB073F0D1EE4958579F7ED9A304B5FF65091F25E07E5E9CDD97AF1D53BA5861C84BC6A101A58F15626E6F1B55BFS2KAL" TargetMode="External"/><Relationship Id="rId12" Type="http://schemas.openxmlformats.org/officeDocument/2006/relationships/hyperlink" Target="consultantplus://offline/ref=3836E64EFB6AC622579155BD659C8DE34C50009371DDAD53EEA03E54482CEA2919D384D5EB1053B85B6A981889A05DE1D90662686F1950A32BABB9S6K3L" TargetMode="External"/><Relationship Id="rId17" Type="http://schemas.openxmlformats.org/officeDocument/2006/relationships/hyperlink" Target="consultantplus://offline/ref=3836E64EFB6AC622579155BD659C8DE34C50009370DBAE50EEA03E54482CEA2919D384D5EB1053B85B6A9D1889A05DE1D90662686F1950A32BABB9S6K3L" TargetMode="External"/><Relationship Id="rId25" Type="http://schemas.openxmlformats.org/officeDocument/2006/relationships/hyperlink" Target="consultantplus://offline/ref=3836E64EFB6AC62257914BB073F0D1EE4958589D7EDBA304B5FF65091F25E07E5E9CDD97AF1D52BC5261C84BC6A101A58F15626E6F1B55BFS2K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36E64EFB6AC622579155BD659C8DE34C50009372D9A85AEAA03E54482CEA2919D384D5EB1053B85B6A9E1A89A05DE1D90662686F1950A32BABB9S6K3L" TargetMode="External"/><Relationship Id="rId20" Type="http://schemas.openxmlformats.org/officeDocument/2006/relationships/hyperlink" Target="consultantplus://offline/ref=3836E64EFB6AC62257914BB073F0D1EE4958589D7EDBA304B5FF65091F25E07E5E9CDD95AE1606E91F3F911A81EA0CA092096269S7K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36E64EFB6AC622579155BD659C8DE34C50009370DBAE50EEA03E54482CEA2919D384D5EB1053B85B6A9D1B89A05DE1D90662686F1950A32BABB9S6K3L" TargetMode="External"/><Relationship Id="rId11" Type="http://schemas.openxmlformats.org/officeDocument/2006/relationships/hyperlink" Target="consultantplus://offline/ref=3836E64EFB6AC622579155BD659C8DE34C50009372D9A85AEAA03E54482CEA2919D384D5EB1053B85B6A9D1289A05DE1D90662686F1950A32BABB9S6K3L" TargetMode="External"/><Relationship Id="rId24" Type="http://schemas.openxmlformats.org/officeDocument/2006/relationships/hyperlink" Target="consultantplus://offline/ref=3836E64EFB6AC62257914BB073F0D1EE4958589D7EDBA304B5FF65091F25E07E5E9CDD97AF1D52BC5D61C84BC6A101A58F15626E6F1B55BFS2KAL" TargetMode="External"/><Relationship Id="rId5" Type="http://schemas.openxmlformats.org/officeDocument/2006/relationships/hyperlink" Target="consultantplus://offline/ref=3836E64EFB6AC622579155BD659C8DE34C50009371DDAD53EEA03E54482CEA2919D384D5EB1053B85B6A9F1389A05DE1D90662686F1950A32BABB9S6K3L" TargetMode="External"/><Relationship Id="rId15" Type="http://schemas.openxmlformats.org/officeDocument/2006/relationships/hyperlink" Target="consultantplus://offline/ref=3836E64EFB6AC62257914BB073F0D1EE4958579F7ED9A304B5FF65091F25E07E5E9CDD95AA1606E91F3F911A81EA0CA092096269S7K2L" TargetMode="External"/><Relationship Id="rId23" Type="http://schemas.openxmlformats.org/officeDocument/2006/relationships/hyperlink" Target="consultantplus://offline/ref=3836E64EFB6AC622579155BD659C8DE34C50009371DDAD53EEA03E54482CEA2919D384D5EB1053B85B6A981889A05DE1D90662686F1950A32BABB9S6K3L" TargetMode="External"/><Relationship Id="rId10" Type="http://schemas.openxmlformats.org/officeDocument/2006/relationships/hyperlink" Target="consultantplus://offline/ref=3836E64EFB6AC622579155BD659C8DE34C50009371DDAD53EEA03E54482CEA2919D384D5EB1053B85B6A981A89A05DE1D90662686F1950A32BABB9S6K3L" TargetMode="External"/><Relationship Id="rId19" Type="http://schemas.openxmlformats.org/officeDocument/2006/relationships/hyperlink" Target="consultantplus://offline/ref=3836E64EFB6AC62257914BB073F0D1EE4958589D7EDBA304B5FF65091F25E07E5E9CDD95AE1606E91F3F911A81EA0CA092096269S7K2L" TargetMode="External"/><Relationship Id="rId4" Type="http://schemas.openxmlformats.org/officeDocument/2006/relationships/hyperlink" Target="consultantplus://offline/ref=3836E64EFB6AC622579155BD659C8DE34C50009372D9A85AEAA03E54482CEA2919D384D5EB1053B85B6A9D1289A05DE1D90662686F1950A32BABB9S6K3L" TargetMode="External"/><Relationship Id="rId9" Type="http://schemas.openxmlformats.org/officeDocument/2006/relationships/hyperlink" Target="consultantplus://offline/ref=3836E64EFB6AC62257914BB073F0D1EE495A5B9970D8A304B5FF65091F25E07E5E9CDD97AF1D52BA5961C84BC6A101A58F15626E6F1B55BFS2KAL" TargetMode="External"/><Relationship Id="rId14" Type="http://schemas.openxmlformats.org/officeDocument/2006/relationships/hyperlink" Target="consultantplus://offline/ref=3836E64EFB6AC622579155BD659C8DE34C50009372D9A85AEAA03E54482CEA2919D384D5EB1053B85B6A9D1389A05DE1D90662686F1950A32BABB9S6K3L" TargetMode="External"/><Relationship Id="rId22" Type="http://schemas.openxmlformats.org/officeDocument/2006/relationships/hyperlink" Target="consultantplus://offline/ref=3836E64EFB6AC62257914BB073F0D1EE4958589D7EDBA304B5FF65091F25E07E5E9CDD97AF1D52BE5B61C84BC6A101A58F15626E6F1B55BFS2KA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4024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2023-05-03T11:10:00Z</dcterms:created>
  <dcterms:modified xsi:type="dcterms:W3CDTF">2023-05-03T13:24:00Z</dcterms:modified>
</cp:coreProperties>
</file>