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548F" w14:textId="376DF412" w:rsidR="00861D7B" w:rsidRPr="00861D7B" w:rsidRDefault="00861D7B">
      <w:pPr>
        <w:pStyle w:val="ConsPlusTitlePage"/>
      </w:pPr>
    </w:p>
    <w:p w14:paraId="45B7CD49" w14:textId="77777777" w:rsidR="00861D7B" w:rsidRPr="00861D7B" w:rsidRDefault="00861D7B">
      <w:pPr>
        <w:pStyle w:val="ConsPlusNormal"/>
        <w:jc w:val="both"/>
        <w:outlineLvl w:val="0"/>
      </w:pPr>
    </w:p>
    <w:p w14:paraId="374B5378" w14:textId="77777777" w:rsidR="00861D7B" w:rsidRPr="00861D7B" w:rsidRDefault="00861D7B">
      <w:pPr>
        <w:pStyle w:val="ConsPlusTitle"/>
        <w:jc w:val="center"/>
      </w:pPr>
      <w:r w:rsidRPr="00861D7B">
        <w:t>АДМИНИСТРАЦИЯ БРЯНСКОЙ ОБЛАСТИ</w:t>
      </w:r>
    </w:p>
    <w:p w14:paraId="5FCDF649" w14:textId="77777777" w:rsidR="00861D7B" w:rsidRPr="00861D7B" w:rsidRDefault="00861D7B">
      <w:pPr>
        <w:pStyle w:val="ConsPlusTitle"/>
        <w:jc w:val="center"/>
      </w:pPr>
    </w:p>
    <w:p w14:paraId="7B6E4A99" w14:textId="77777777" w:rsidR="00861D7B" w:rsidRPr="00861D7B" w:rsidRDefault="00861D7B">
      <w:pPr>
        <w:pStyle w:val="ConsPlusTitle"/>
        <w:jc w:val="center"/>
      </w:pPr>
      <w:r w:rsidRPr="00861D7B">
        <w:t>ПОСТАНОВЛЕНИЕ</w:t>
      </w:r>
    </w:p>
    <w:p w14:paraId="5130C7FE" w14:textId="77777777" w:rsidR="00861D7B" w:rsidRPr="00861D7B" w:rsidRDefault="00861D7B">
      <w:pPr>
        <w:pStyle w:val="ConsPlusTitle"/>
        <w:jc w:val="center"/>
      </w:pPr>
      <w:r w:rsidRPr="00861D7B">
        <w:t>от 16 сентября 2010 г. N 952</w:t>
      </w:r>
    </w:p>
    <w:p w14:paraId="57753137" w14:textId="77777777" w:rsidR="00861D7B" w:rsidRPr="00861D7B" w:rsidRDefault="00861D7B">
      <w:pPr>
        <w:pStyle w:val="ConsPlusTitle"/>
        <w:jc w:val="center"/>
      </w:pPr>
    </w:p>
    <w:p w14:paraId="45EDF1EF" w14:textId="77777777" w:rsidR="00861D7B" w:rsidRPr="00861D7B" w:rsidRDefault="00861D7B">
      <w:pPr>
        <w:pStyle w:val="ConsPlusTitle"/>
        <w:jc w:val="center"/>
      </w:pPr>
      <w:r w:rsidRPr="00861D7B">
        <w:t>О МЕРАХ ПО РЕАЛИЗАЦИИ ЗАКОНОДАТЕЛЬСТВА</w:t>
      </w:r>
    </w:p>
    <w:p w14:paraId="54672754" w14:textId="77777777" w:rsidR="00861D7B" w:rsidRPr="00861D7B" w:rsidRDefault="00861D7B">
      <w:pPr>
        <w:pStyle w:val="ConsPlusTitle"/>
        <w:jc w:val="center"/>
      </w:pPr>
      <w:r w:rsidRPr="00861D7B">
        <w:t>РОССИЙСКОЙ ФЕДЕРАЦИИ О ПРОТИВОДЕЙСТВИИ КОРРУПЦИИ</w:t>
      </w:r>
    </w:p>
    <w:p w14:paraId="145CA2A0" w14:textId="77777777" w:rsidR="00861D7B" w:rsidRPr="00861D7B" w:rsidRDefault="00861D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1D7B" w:rsidRPr="00861D7B" w14:paraId="4AEA866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79730" w14:textId="77777777" w:rsidR="00861D7B" w:rsidRPr="00861D7B" w:rsidRDefault="00861D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D5B8" w14:textId="77777777" w:rsidR="00861D7B" w:rsidRPr="00861D7B" w:rsidRDefault="00861D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46C00C" w14:textId="77777777" w:rsidR="00861D7B" w:rsidRPr="00861D7B" w:rsidRDefault="00861D7B">
            <w:pPr>
              <w:pStyle w:val="ConsPlusNormal"/>
              <w:jc w:val="center"/>
            </w:pPr>
            <w:r w:rsidRPr="00861D7B">
              <w:t>Список изменяющих документов</w:t>
            </w:r>
          </w:p>
          <w:p w14:paraId="26425BC9" w14:textId="02AC4805" w:rsidR="00861D7B" w:rsidRPr="00861D7B" w:rsidRDefault="00861D7B">
            <w:pPr>
              <w:pStyle w:val="ConsPlusNormal"/>
              <w:jc w:val="center"/>
            </w:pPr>
            <w:r w:rsidRPr="00861D7B">
              <w:t>(в ред. Постановления Правительства Брянской области</w:t>
            </w:r>
          </w:p>
          <w:p w14:paraId="5AC7F62D" w14:textId="77777777" w:rsidR="00861D7B" w:rsidRPr="00861D7B" w:rsidRDefault="00861D7B">
            <w:pPr>
              <w:pStyle w:val="ConsPlusNormal"/>
              <w:jc w:val="center"/>
            </w:pPr>
            <w:r w:rsidRPr="00861D7B">
              <w:t>от 21.08.2017 N 384-п)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F31D" w14:textId="77777777" w:rsidR="00861D7B" w:rsidRPr="00861D7B" w:rsidRDefault="00861D7B">
            <w:pPr>
              <w:pStyle w:val="ConsPlusNormal"/>
            </w:pPr>
          </w:p>
        </w:tc>
      </w:tr>
    </w:tbl>
    <w:p w14:paraId="2233530C" w14:textId="77777777" w:rsidR="00861D7B" w:rsidRPr="00861D7B" w:rsidRDefault="00861D7B">
      <w:pPr>
        <w:pStyle w:val="ConsPlusNormal"/>
        <w:ind w:firstLine="540"/>
        <w:jc w:val="both"/>
      </w:pPr>
    </w:p>
    <w:p w14:paraId="2605B23A" w14:textId="35F98074" w:rsidR="00861D7B" w:rsidRPr="00861D7B" w:rsidRDefault="00861D7B">
      <w:pPr>
        <w:pStyle w:val="ConsPlusNormal"/>
        <w:ind w:firstLine="540"/>
        <w:jc w:val="both"/>
      </w:pPr>
      <w:r w:rsidRPr="00861D7B">
        <w:t>В соответствии со статьей 12 Федерального закона от 25 декабря 2008 года N 273-ФЗ "О противодействии коррупции" постановляю:</w:t>
      </w:r>
    </w:p>
    <w:p w14:paraId="43931DC2" w14:textId="68288583" w:rsidR="00861D7B" w:rsidRPr="00861D7B" w:rsidRDefault="00861D7B">
      <w:pPr>
        <w:pStyle w:val="ConsPlusNormal"/>
        <w:spacing w:before="200"/>
        <w:ind w:firstLine="540"/>
        <w:jc w:val="both"/>
      </w:pPr>
      <w:r w:rsidRPr="00861D7B">
        <w:t>1. Установить, что гражданин Российской Федерации, замещавший должность государственной гражданской службы Брянской области, указанную в пункте 1 перечня должностей государственной гражданской службы Брянской области, при назначении на которые граждане и при замещении которых государственные гражданские служащие Брянской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Губернатора Брянской области от 21 мая 2013 года N 386, или должность государственной гражданской службы Брянской области, включенную в перечень должностей государственной гражданской службы Брянской области в государственном органе Брянской области, при назначении на которые граждане и при замещении которых государственные гражданские служащие Брянской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государственного органа Брянской области в соответствии с пунктом 2 перечня должностей государственной гражданской службы Брянской области, при назначении на которые граждане и при замещении которых государственные гражданские служащие Брянской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Губернатора Брянской области от 21 мая 2013 года N 386, в течение двух лет со дня увольнения с государственной гражданской службы Брянской области:</w:t>
      </w:r>
    </w:p>
    <w:p w14:paraId="7DE96846" w14:textId="59E7F668" w:rsidR="00861D7B" w:rsidRPr="00861D7B" w:rsidRDefault="00861D7B">
      <w:pPr>
        <w:pStyle w:val="ConsPlusNormal"/>
        <w:jc w:val="both"/>
      </w:pPr>
      <w:r w:rsidRPr="00861D7B">
        <w:t>(п. 1 в ред. Постановления Правительства Брянской области от 21.08.2017 N 384-п)</w:t>
      </w:r>
    </w:p>
    <w:p w14:paraId="7E524C99" w14:textId="07B722C4" w:rsidR="00861D7B" w:rsidRPr="00861D7B" w:rsidRDefault="00861D7B">
      <w:pPr>
        <w:pStyle w:val="ConsPlusNormal"/>
        <w:spacing w:before="200"/>
        <w:ind w:firstLine="540"/>
        <w:jc w:val="both"/>
      </w:pPr>
      <w:bookmarkStart w:id="0" w:name="P15"/>
      <w:bookmarkEnd w:id="0"/>
      <w:r w:rsidRPr="00861D7B"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Брянской области, с согласия соответствующей комиссии по соблюдению требований к служебному поведению государственных гражданских служащих Брянской области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государственных гражданских служащих Брянской области и урегулированию конфликта интересов, утвержденным Указом Губернатора Брянской области от 12 мая 2015 года N 133 "О комиссиях по соблюдению требований к служебному поведению государственных гражданских служащих Брянской области и урегулированию конфликта интересов";</w:t>
      </w:r>
    </w:p>
    <w:p w14:paraId="36517D7F" w14:textId="7CF0945B" w:rsidR="00861D7B" w:rsidRPr="00861D7B" w:rsidRDefault="00861D7B">
      <w:pPr>
        <w:pStyle w:val="ConsPlusNormal"/>
        <w:jc w:val="both"/>
      </w:pPr>
      <w:r w:rsidRPr="00861D7B">
        <w:t>(</w:t>
      </w:r>
      <w:proofErr w:type="spellStart"/>
      <w:r w:rsidRPr="00861D7B">
        <w:t>пп</w:t>
      </w:r>
      <w:proofErr w:type="spellEnd"/>
      <w:r w:rsidRPr="00861D7B">
        <w:t>. "а" в ред. Постановления Правительства Брянской области от 21.08.2017 N 384-п)</w:t>
      </w:r>
    </w:p>
    <w:p w14:paraId="6F484AF9" w14:textId="5ACC3F5C" w:rsidR="00861D7B" w:rsidRPr="00861D7B" w:rsidRDefault="00861D7B">
      <w:pPr>
        <w:pStyle w:val="ConsPlusNormal"/>
        <w:spacing w:before="200"/>
        <w:ind w:firstLine="540"/>
        <w:jc w:val="both"/>
      </w:pPr>
      <w:r w:rsidRPr="00861D7B">
        <w:t>б) 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государственной гражданской службы Брянской области с соблюдением законодательства Российской Федерации о государственной тайне.</w:t>
      </w:r>
    </w:p>
    <w:p w14:paraId="43712A7E" w14:textId="77777777" w:rsidR="00861D7B" w:rsidRPr="00861D7B" w:rsidRDefault="00861D7B">
      <w:pPr>
        <w:pStyle w:val="ConsPlusNormal"/>
        <w:spacing w:before="200"/>
        <w:ind w:firstLine="540"/>
        <w:jc w:val="both"/>
      </w:pPr>
      <w:r w:rsidRPr="00861D7B">
        <w:t xml:space="preserve">2. Руководителям государственных органов Брянской области разработать и утвердить </w:t>
      </w:r>
      <w:r w:rsidRPr="00861D7B">
        <w:lastRenderedPageBreak/>
        <w:t>соответствующие перечни должностей государственной гражданской службы Брянской области с учетом утвержденных штатных расписаний государственных органов Брянской области.</w:t>
      </w:r>
    </w:p>
    <w:p w14:paraId="6777FD50" w14:textId="7CA8AEEA" w:rsidR="00861D7B" w:rsidRPr="00861D7B" w:rsidRDefault="00861D7B">
      <w:pPr>
        <w:pStyle w:val="ConsPlusNormal"/>
        <w:spacing w:before="200"/>
        <w:ind w:firstLine="540"/>
        <w:jc w:val="both"/>
      </w:pPr>
      <w:r w:rsidRPr="00861D7B">
        <w:t>3. Рекомендовать руководителям органов местного самоуправления в срок, установленный Указом Президента Российской Федерации от 21 июля 2010 года N 925 "О мерах по реализации отдельных положений Федерального закона "О противодействии коррупции", утвердить соответствующие перечни должностей муниципальной службы.</w:t>
      </w:r>
    </w:p>
    <w:p w14:paraId="013DC23A" w14:textId="77777777" w:rsidR="00861D7B" w:rsidRPr="00861D7B" w:rsidRDefault="00861D7B">
      <w:pPr>
        <w:pStyle w:val="ConsPlusNormal"/>
        <w:spacing w:before="200"/>
        <w:ind w:firstLine="540"/>
        <w:jc w:val="both"/>
      </w:pPr>
      <w:r w:rsidRPr="00861D7B">
        <w:t xml:space="preserve">4. Контроль за исполнением настоящего Постановления возложить на заместителя Губернатора Брянской области </w:t>
      </w:r>
      <w:proofErr w:type="spellStart"/>
      <w:r w:rsidRPr="00861D7B">
        <w:t>Габдулвалеева</w:t>
      </w:r>
      <w:proofErr w:type="spellEnd"/>
      <w:r w:rsidRPr="00861D7B">
        <w:t xml:space="preserve"> Р.Р.</w:t>
      </w:r>
    </w:p>
    <w:p w14:paraId="3950EE95" w14:textId="77777777" w:rsidR="00861D7B" w:rsidRPr="00861D7B" w:rsidRDefault="00861D7B">
      <w:pPr>
        <w:pStyle w:val="ConsPlusNormal"/>
        <w:ind w:firstLine="540"/>
        <w:jc w:val="both"/>
      </w:pPr>
    </w:p>
    <w:p w14:paraId="70DD96DB" w14:textId="77777777" w:rsidR="00861D7B" w:rsidRPr="00861D7B" w:rsidRDefault="00861D7B">
      <w:pPr>
        <w:pStyle w:val="ConsPlusNormal"/>
        <w:jc w:val="right"/>
      </w:pPr>
      <w:r w:rsidRPr="00861D7B">
        <w:t>Губернатор</w:t>
      </w:r>
    </w:p>
    <w:p w14:paraId="7FF134DC" w14:textId="77777777" w:rsidR="00861D7B" w:rsidRPr="00861D7B" w:rsidRDefault="00861D7B">
      <w:pPr>
        <w:pStyle w:val="ConsPlusNormal"/>
        <w:jc w:val="right"/>
      </w:pPr>
      <w:r w:rsidRPr="00861D7B">
        <w:t>Н.В.ДЕНИН</w:t>
      </w:r>
    </w:p>
    <w:p w14:paraId="6385CBF0" w14:textId="77777777" w:rsidR="00861D7B" w:rsidRPr="00861D7B" w:rsidRDefault="00861D7B">
      <w:pPr>
        <w:pStyle w:val="ConsPlusNormal"/>
        <w:ind w:firstLine="540"/>
        <w:jc w:val="both"/>
      </w:pPr>
    </w:p>
    <w:p w14:paraId="1EEDA54F" w14:textId="77777777" w:rsidR="00861D7B" w:rsidRPr="00861D7B" w:rsidRDefault="00861D7B">
      <w:pPr>
        <w:pStyle w:val="ConsPlusNormal"/>
        <w:ind w:firstLine="540"/>
        <w:jc w:val="both"/>
      </w:pPr>
    </w:p>
    <w:p w14:paraId="1DEB897D" w14:textId="77777777" w:rsidR="00861D7B" w:rsidRPr="00861D7B" w:rsidRDefault="00861D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92C0B9" w14:textId="77777777" w:rsidR="00943638" w:rsidRPr="00861D7B" w:rsidRDefault="00943638"/>
    <w:sectPr w:rsidR="00943638" w:rsidRPr="00861D7B" w:rsidSect="005D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7B"/>
    <w:rsid w:val="00861D7B"/>
    <w:rsid w:val="009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66D3"/>
  <w15:chartTrackingRefBased/>
  <w15:docId w15:val="{442E7043-57B6-4E3A-9189-D7BCC5B1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D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1D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1D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2022-08-29T07:39:00Z</dcterms:created>
  <dcterms:modified xsi:type="dcterms:W3CDTF">2022-08-29T07:39:00Z</dcterms:modified>
</cp:coreProperties>
</file>